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5645A1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5645A1">
        <w:rPr>
          <w:b w:val="0"/>
          <w:sz w:val="24"/>
          <w:szCs w:val="24"/>
        </w:rPr>
        <w:t>Приложение №</w:t>
      </w:r>
      <w:r w:rsidR="00870968" w:rsidRPr="005645A1">
        <w:rPr>
          <w:b w:val="0"/>
          <w:sz w:val="24"/>
          <w:szCs w:val="24"/>
        </w:rPr>
        <w:t>1</w:t>
      </w:r>
    </w:p>
    <w:p w:rsidR="00254B2D" w:rsidRDefault="00F538ED" w:rsidP="00254B2D">
      <w:pPr>
        <w:pStyle w:val="a5"/>
        <w:tabs>
          <w:tab w:val="left" w:pos="9497"/>
        </w:tabs>
        <w:ind w:right="-1"/>
        <w:jc w:val="right"/>
        <w:rPr>
          <w:sz w:val="24"/>
          <w:szCs w:val="24"/>
        </w:rPr>
      </w:pPr>
      <w:r w:rsidRPr="005645A1">
        <w:rPr>
          <w:sz w:val="24"/>
          <w:szCs w:val="24"/>
        </w:rPr>
        <w:t>ПРОЕКТ</w:t>
      </w:r>
    </w:p>
    <w:p w:rsidR="00636CEE" w:rsidRPr="005645A1" w:rsidRDefault="00636CEE" w:rsidP="00054A99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5645A1">
        <w:rPr>
          <w:sz w:val="24"/>
          <w:szCs w:val="24"/>
        </w:rPr>
        <w:t>ДОПОЛНИТЕЛЬНОЕ СОГЛАШЕ</w:t>
      </w:r>
      <w:r w:rsidR="00543D92" w:rsidRPr="005645A1">
        <w:rPr>
          <w:sz w:val="24"/>
          <w:szCs w:val="24"/>
        </w:rPr>
        <w:t>НИЕ</w:t>
      </w:r>
    </w:p>
    <w:p w:rsidR="00636CEE" w:rsidRPr="005645A1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5645A1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833A3C" w:rsidRPr="005645A1">
        <w:rPr>
          <w:sz w:val="24"/>
          <w:szCs w:val="24"/>
        </w:rPr>
        <w:t>5</w:t>
      </w:r>
      <w:r w:rsidRPr="005645A1">
        <w:rPr>
          <w:sz w:val="24"/>
          <w:szCs w:val="24"/>
        </w:rPr>
        <w:t xml:space="preserve"> году, </w:t>
      </w:r>
    </w:p>
    <w:p w:rsidR="00636CEE" w:rsidRPr="005645A1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5645A1">
        <w:rPr>
          <w:sz w:val="24"/>
          <w:szCs w:val="24"/>
        </w:rPr>
        <w:t xml:space="preserve">принятому </w:t>
      </w:r>
      <w:r w:rsidR="00A73719" w:rsidRPr="005645A1">
        <w:rPr>
          <w:sz w:val="24"/>
          <w:szCs w:val="24"/>
        </w:rPr>
        <w:t>0</w:t>
      </w:r>
      <w:r w:rsidR="00833A3C" w:rsidRPr="005645A1">
        <w:rPr>
          <w:sz w:val="24"/>
          <w:szCs w:val="24"/>
        </w:rPr>
        <w:t>7</w:t>
      </w:r>
      <w:r w:rsidR="007E3317" w:rsidRPr="005645A1">
        <w:rPr>
          <w:sz w:val="24"/>
          <w:szCs w:val="24"/>
        </w:rPr>
        <w:t>.0</w:t>
      </w:r>
      <w:r w:rsidR="00A73719" w:rsidRPr="005645A1">
        <w:rPr>
          <w:sz w:val="24"/>
          <w:szCs w:val="24"/>
        </w:rPr>
        <w:t>2</w:t>
      </w:r>
      <w:r w:rsidR="007E3317" w:rsidRPr="005645A1">
        <w:rPr>
          <w:sz w:val="24"/>
          <w:szCs w:val="24"/>
        </w:rPr>
        <w:t>.202</w:t>
      </w:r>
      <w:r w:rsidR="00833A3C" w:rsidRPr="005645A1">
        <w:rPr>
          <w:sz w:val="24"/>
          <w:szCs w:val="24"/>
        </w:rPr>
        <w:t>5</w:t>
      </w:r>
      <w:r w:rsidRPr="005645A1">
        <w:rPr>
          <w:sz w:val="24"/>
          <w:szCs w:val="24"/>
        </w:rPr>
        <w:t xml:space="preserve"> года </w:t>
      </w:r>
    </w:p>
    <w:p w:rsidR="00636CEE" w:rsidRPr="005645A1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5645A1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5645A1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5645A1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FA6F49" w:rsidRDefault="00415B59" w:rsidP="00415B59">
      <w:pPr>
        <w:pStyle w:val="a3"/>
        <w:jc w:val="center"/>
        <w:rPr>
          <w:b/>
          <w:sz w:val="24"/>
          <w:szCs w:val="24"/>
        </w:rPr>
      </w:pPr>
      <w:r w:rsidRPr="005645A1">
        <w:rPr>
          <w:b/>
          <w:sz w:val="24"/>
          <w:szCs w:val="24"/>
        </w:rPr>
        <w:t>№</w:t>
      </w:r>
      <w:r w:rsidR="005645A1" w:rsidRPr="00FA6F49">
        <w:rPr>
          <w:b/>
          <w:sz w:val="24"/>
          <w:szCs w:val="24"/>
        </w:rPr>
        <w:t>7</w:t>
      </w:r>
      <w:r w:rsidRPr="00FA6F49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FA6F49" w:rsidRPr="00FA6F49">
        <w:rPr>
          <w:b/>
          <w:sz w:val="24"/>
          <w:szCs w:val="24"/>
        </w:rPr>
        <w:t>02</w:t>
      </w:r>
      <w:r w:rsidRPr="00FA6F49">
        <w:rPr>
          <w:b/>
          <w:sz w:val="24"/>
          <w:szCs w:val="24"/>
        </w:rPr>
        <w:t>.</w:t>
      </w:r>
      <w:r w:rsidR="00FA6F49" w:rsidRPr="00FA6F49">
        <w:rPr>
          <w:b/>
          <w:sz w:val="24"/>
          <w:szCs w:val="24"/>
        </w:rPr>
        <w:t>12</w:t>
      </w:r>
      <w:r w:rsidRPr="00FA6F49">
        <w:rPr>
          <w:b/>
          <w:sz w:val="24"/>
          <w:szCs w:val="24"/>
        </w:rPr>
        <w:t>.202</w:t>
      </w:r>
      <w:r w:rsidR="00833A3C" w:rsidRPr="00FA6F49">
        <w:rPr>
          <w:b/>
          <w:sz w:val="24"/>
          <w:szCs w:val="24"/>
        </w:rPr>
        <w:t>5</w:t>
      </w:r>
      <w:r w:rsidRPr="00FA6F49">
        <w:rPr>
          <w:b/>
          <w:sz w:val="24"/>
          <w:szCs w:val="24"/>
        </w:rPr>
        <w:t xml:space="preserve"> г.</w:t>
      </w:r>
    </w:p>
    <w:p w:rsidR="00840FE9" w:rsidRPr="00FA6F49" w:rsidRDefault="00840FE9" w:rsidP="00415B59">
      <w:pPr>
        <w:pStyle w:val="a3"/>
        <w:jc w:val="center"/>
        <w:rPr>
          <w:b/>
          <w:sz w:val="16"/>
          <w:szCs w:val="16"/>
        </w:rPr>
      </w:pPr>
    </w:p>
    <w:p w:rsidR="004A39D4" w:rsidRPr="005645A1" w:rsidRDefault="00BC68B7" w:rsidP="00F327F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A6F49">
        <w:rPr>
          <w:bCs/>
          <w:sz w:val="24"/>
          <w:szCs w:val="24"/>
        </w:rPr>
        <w:t xml:space="preserve">В целях </w:t>
      </w:r>
      <w:r w:rsidRPr="00FA6F49">
        <w:rPr>
          <w:sz w:val="24"/>
          <w:szCs w:val="24"/>
        </w:rPr>
        <w:t>приведения Тарифного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принятого 07.02.2025 года (с последующими изменениями)</w:t>
      </w:r>
      <w:r w:rsidR="001479C3" w:rsidRPr="00FA6F49">
        <w:rPr>
          <w:sz w:val="24"/>
          <w:szCs w:val="24"/>
        </w:rPr>
        <w:t xml:space="preserve">, в соответствие </w:t>
      </w:r>
      <w:r w:rsidR="001E66A2" w:rsidRPr="00FA6F49">
        <w:rPr>
          <w:sz w:val="24"/>
          <w:szCs w:val="24"/>
        </w:rPr>
        <w:t xml:space="preserve">с </w:t>
      </w:r>
      <w:r w:rsidR="001479C3" w:rsidRPr="00FA6F49">
        <w:rPr>
          <w:sz w:val="24"/>
          <w:szCs w:val="24"/>
        </w:rPr>
        <w:t>требованиями</w:t>
      </w:r>
      <w:r w:rsidR="00987633" w:rsidRPr="00FA6F49">
        <w:rPr>
          <w:sz w:val="24"/>
          <w:szCs w:val="24"/>
        </w:rPr>
        <w:t>,</w:t>
      </w:r>
      <w:r w:rsidR="001479C3" w:rsidRPr="00FA6F49">
        <w:rPr>
          <w:sz w:val="24"/>
          <w:szCs w:val="24"/>
        </w:rPr>
        <w:t xml:space="preserve"> </w:t>
      </w:r>
      <w:r w:rsidR="00294E66" w:rsidRPr="00FA6F49">
        <w:rPr>
          <w:sz w:val="24"/>
          <w:szCs w:val="24"/>
        </w:rPr>
        <w:t xml:space="preserve">установленными </w:t>
      </w:r>
      <w:r w:rsidR="003B51B3" w:rsidRPr="00FA6F49">
        <w:rPr>
          <w:bCs/>
          <w:sz w:val="24"/>
          <w:szCs w:val="24"/>
        </w:rPr>
        <w:t xml:space="preserve">в совместном письме </w:t>
      </w:r>
      <w:r w:rsidR="003B51B3" w:rsidRPr="00FA6F49">
        <w:rPr>
          <w:rFonts w:eastAsiaTheme="minorHAnsi"/>
          <w:color w:val="000000"/>
          <w:sz w:val="24"/>
          <w:szCs w:val="24"/>
          <w:lang w:eastAsia="en-US"/>
        </w:rPr>
        <w:t>Министерств</w:t>
      </w:r>
      <w:r w:rsidR="003B51B3" w:rsidRPr="00FA6F49">
        <w:rPr>
          <w:rFonts w:eastAsiaTheme="minorHAnsi"/>
          <w:sz w:val="24"/>
          <w:szCs w:val="24"/>
          <w:lang w:eastAsia="en-US"/>
        </w:rPr>
        <w:t>а</w:t>
      </w:r>
      <w:r w:rsidR="003B51B3" w:rsidRPr="00FA6F49">
        <w:rPr>
          <w:rFonts w:eastAsiaTheme="minorHAnsi"/>
          <w:color w:val="000000"/>
          <w:sz w:val="24"/>
          <w:szCs w:val="24"/>
          <w:lang w:eastAsia="en-US"/>
        </w:rPr>
        <w:t xml:space="preserve"> здравоохранения Российской Федерации </w:t>
      </w:r>
      <w:r w:rsidR="003B51B3" w:rsidRPr="00FA6F49">
        <w:rPr>
          <w:rFonts w:eastAsiaTheme="minorHAnsi"/>
          <w:sz w:val="24"/>
          <w:szCs w:val="24"/>
          <w:lang w:eastAsia="en-US"/>
        </w:rPr>
        <w:t>и</w:t>
      </w:r>
      <w:r w:rsidR="003B51B3" w:rsidRPr="00FA6F49">
        <w:rPr>
          <w:rFonts w:eastAsiaTheme="minorHAnsi"/>
          <w:color w:val="000000"/>
          <w:sz w:val="24"/>
          <w:szCs w:val="24"/>
          <w:lang w:eastAsia="en-US"/>
        </w:rPr>
        <w:t xml:space="preserve"> Федеральн</w:t>
      </w:r>
      <w:r w:rsidR="003B51B3" w:rsidRPr="00FA6F49">
        <w:rPr>
          <w:rFonts w:eastAsiaTheme="minorHAnsi"/>
          <w:sz w:val="24"/>
          <w:szCs w:val="24"/>
          <w:lang w:eastAsia="en-US"/>
        </w:rPr>
        <w:t>ого</w:t>
      </w:r>
      <w:r w:rsidR="003B51B3" w:rsidRPr="00FA6F49">
        <w:rPr>
          <w:rFonts w:eastAsiaTheme="minorHAnsi"/>
          <w:color w:val="000000"/>
          <w:sz w:val="24"/>
          <w:szCs w:val="24"/>
          <w:lang w:eastAsia="en-US"/>
        </w:rPr>
        <w:t xml:space="preserve"> фонд</w:t>
      </w:r>
      <w:r w:rsidR="003B51B3" w:rsidRPr="00FA6F49">
        <w:rPr>
          <w:rFonts w:eastAsiaTheme="minorHAnsi"/>
          <w:sz w:val="24"/>
          <w:szCs w:val="24"/>
          <w:lang w:eastAsia="en-US"/>
        </w:rPr>
        <w:t>а</w:t>
      </w:r>
      <w:r w:rsidR="003B51B3" w:rsidRPr="00FA6F49">
        <w:rPr>
          <w:rFonts w:eastAsiaTheme="minorHAnsi"/>
          <w:color w:val="000000"/>
          <w:sz w:val="24"/>
          <w:szCs w:val="24"/>
          <w:lang w:eastAsia="en-US"/>
        </w:rPr>
        <w:t xml:space="preserve"> обязательного медицинского страхования </w:t>
      </w:r>
      <w:r w:rsidR="003B51B3" w:rsidRPr="00FA6F49">
        <w:rPr>
          <w:rFonts w:eastAsiaTheme="minorHAnsi"/>
          <w:sz w:val="24"/>
          <w:szCs w:val="24"/>
          <w:lang w:eastAsia="en-US"/>
        </w:rPr>
        <w:t>о в</w:t>
      </w:r>
      <w:r w:rsidR="003B51B3" w:rsidRPr="00FA6F49">
        <w:rPr>
          <w:rFonts w:eastAsiaTheme="minorHAnsi"/>
          <w:bCs/>
          <w:sz w:val="24"/>
          <w:szCs w:val="24"/>
          <w:lang w:eastAsia="en-US"/>
        </w:rPr>
        <w:t xml:space="preserve">несении изменений в Методические рекомендации по способам оплаты медицинской помощи за счет средств обязательного медицинского страхования (далее – Методические рекомендации), ранее направленные совместным письмом от 28.01.2025 № 31-2/115 / № 00-10-26-2-06/965 </w:t>
      </w:r>
      <w:r w:rsidR="003B51B3" w:rsidRPr="00FA6F49">
        <w:rPr>
          <w:bCs/>
          <w:sz w:val="24"/>
          <w:szCs w:val="24"/>
        </w:rPr>
        <w:t xml:space="preserve">(исх. </w:t>
      </w:r>
      <w:r w:rsidR="003B51B3" w:rsidRPr="00FA6F49">
        <w:rPr>
          <w:rFonts w:eastAsiaTheme="minorHAnsi"/>
          <w:sz w:val="24"/>
          <w:szCs w:val="24"/>
          <w:lang w:eastAsia="en-US"/>
        </w:rPr>
        <w:t xml:space="preserve">от 19.11.2025 N 31-2/И/2-23252 и №00-10-26-2-06/19170) и </w:t>
      </w:r>
      <w:r w:rsidR="003B51B3" w:rsidRPr="00FA6F49">
        <w:rPr>
          <w:sz w:val="24"/>
          <w:szCs w:val="24"/>
        </w:rPr>
        <w:t>Приказом Министерства здравоохранения Российской Федерации от 10 февраля 2023 г. №44н</w:t>
      </w:r>
      <w:r w:rsidR="0035106F" w:rsidRPr="00FA6F49">
        <w:rPr>
          <w:sz w:val="24"/>
          <w:szCs w:val="24"/>
        </w:rPr>
        <w:t xml:space="preserve"> (в редакции от 15.05.2025 №279н)</w:t>
      </w:r>
      <w:r w:rsidR="003B51B3" w:rsidRPr="00FA6F49">
        <w:rPr>
          <w:sz w:val="24"/>
          <w:szCs w:val="24"/>
        </w:rPr>
        <w:t>,</w:t>
      </w:r>
      <w:r w:rsidR="001E66A2" w:rsidRPr="00FA6F49">
        <w:rPr>
          <w:sz w:val="24"/>
          <w:szCs w:val="24"/>
        </w:rPr>
        <w:t xml:space="preserve"> </w:t>
      </w:r>
      <w:r w:rsidR="002454FA" w:rsidRPr="00FA6F49">
        <w:rPr>
          <w:sz w:val="24"/>
          <w:szCs w:val="24"/>
        </w:rPr>
        <w:t xml:space="preserve">в связи </w:t>
      </w:r>
      <w:r w:rsidR="002454FA" w:rsidRPr="00FA6F49">
        <w:rPr>
          <w:rFonts w:eastAsiaTheme="minorHAnsi"/>
          <w:sz w:val="24"/>
          <w:szCs w:val="24"/>
          <w:lang w:eastAsia="en-US"/>
        </w:rPr>
        <w:t xml:space="preserve">с поступившими в адрес Комиссии по разработке ТПОМС от медицинских организаций </w:t>
      </w:r>
      <w:r w:rsidR="0092079D" w:rsidRPr="00FA6F49">
        <w:rPr>
          <w:rFonts w:eastAsiaTheme="minorHAnsi"/>
          <w:sz w:val="24"/>
          <w:szCs w:val="24"/>
          <w:lang w:eastAsia="en-US"/>
        </w:rPr>
        <w:t>сведениями об изменении штатной численности ФАП, ФП</w:t>
      </w:r>
      <w:r w:rsidR="004B4D78" w:rsidRPr="00FA6F49">
        <w:rPr>
          <w:rFonts w:eastAsiaTheme="minorHAnsi"/>
          <w:sz w:val="24"/>
          <w:szCs w:val="24"/>
          <w:lang w:eastAsia="en-US"/>
        </w:rPr>
        <w:t xml:space="preserve">, </w:t>
      </w:r>
      <w:r w:rsidR="004B4D78" w:rsidRPr="00FA6F49">
        <w:rPr>
          <w:rFonts w:eastAsiaTheme="minorHAnsi"/>
          <w:sz w:val="24"/>
          <w:lang w:eastAsia="en-US"/>
        </w:rPr>
        <w:t>в связи с изменением численности застрахованных по ОМС лиц, прикрепившихся к медицинским организациям, в течение 2025 года (</w:t>
      </w:r>
      <w:r w:rsidR="004B4D78" w:rsidRPr="00FA6F49">
        <w:rPr>
          <w:sz w:val="24"/>
        </w:rPr>
        <w:t xml:space="preserve">с </w:t>
      </w:r>
      <w:r w:rsidR="00B252AA" w:rsidRPr="00FA6F49">
        <w:rPr>
          <w:sz w:val="24"/>
          <w:szCs w:val="24"/>
        </w:rPr>
        <w:t>1 207 338 до</w:t>
      </w:r>
      <w:r w:rsidR="00B252AA" w:rsidRPr="00FA6F49">
        <w:rPr>
          <w:sz w:val="24"/>
        </w:rPr>
        <w:t xml:space="preserve"> </w:t>
      </w:r>
      <w:r w:rsidR="00C82CF7" w:rsidRPr="00FA6F49">
        <w:rPr>
          <w:sz w:val="24"/>
        </w:rPr>
        <w:t xml:space="preserve">1 </w:t>
      </w:r>
      <w:r w:rsidR="00B252AA" w:rsidRPr="00FA6F49">
        <w:rPr>
          <w:sz w:val="24"/>
        </w:rPr>
        <w:t xml:space="preserve">196 513 </w:t>
      </w:r>
      <w:r w:rsidR="004B4D78" w:rsidRPr="00FA6F49">
        <w:rPr>
          <w:sz w:val="24"/>
        </w:rPr>
        <w:t xml:space="preserve">человек) и в целях приведения дифференцированных подушевых нормативов финансирования скорой медицинской помощи в соответствие с нормативами финансовых затрат скорой медицинской помощи, установленными в ТПОМС на 2025 год, </w:t>
      </w:r>
      <w:r w:rsidR="001E66A2" w:rsidRPr="00FA6F49">
        <w:rPr>
          <w:sz w:val="24"/>
          <w:szCs w:val="24"/>
        </w:rPr>
        <w:t>и н</w:t>
      </w:r>
      <w:r w:rsidR="004C4622" w:rsidRPr="00FA6F49">
        <w:rPr>
          <w:sz w:val="24"/>
          <w:szCs w:val="24"/>
        </w:rPr>
        <w:t>а</w:t>
      </w:r>
      <w:r w:rsidR="004A39D4" w:rsidRPr="00FA6F49">
        <w:rPr>
          <w:sz w:val="24"/>
          <w:szCs w:val="24"/>
        </w:rPr>
        <w:t xml:space="preserve"> основании решений, принятых на заседани</w:t>
      </w:r>
      <w:r w:rsidR="00127A91" w:rsidRPr="00FA6F49">
        <w:rPr>
          <w:sz w:val="24"/>
          <w:szCs w:val="24"/>
        </w:rPr>
        <w:t>ях</w:t>
      </w:r>
      <w:r w:rsidR="004A39D4" w:rsidRPr="00FA6F49">
        <w:rPr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</w:t>
      </w:r>
      <w:r w:rsidR="00054A99" w:rsidRPr="00FA6F49">
        <w:rPr>
          <w:sz w:val="24"/>
          <w:szCs w:val="24"/>
        </w:rPr>
        <w:t>(Протокол №</w:t>
      </w:r>
      <w:r w:rsidR="00FA6F49" w:rsidRPr="00FA6F49">
        <w:rPr>
          <w:sz w:val="24"/>
          <w:szCs w:val="24"/>
        </w:rPr>
        <w:t>24</w:t>
      </w:r>
      <w:r w:rsidR="00197B69" w:rsidRPr="00FA6F49">
        <w:rPr>
          <w:sz w:val="24"/>
          <w:szCs w:val="24"/>
        </w:rPr>
        <w:t xml:space="preserve"> от </w:t>
      </w:r>
      <w:r w:rsidR="00FA6F49" w:rsidRPr="00FA6F49">
        <w:rPr>
          <w:sz w:val="24"/>
          <w:szCs w:val="24"/>
        </w:rPr>
        <w:t>02.12</w:t>
      </w:r>
      <w:r w:rsidR="00054A99" w:rsidRPr="00FA6F49">
        <w:rPr>
          <w:sz w:val="24"/>
          <w:szCs w:val="24"/>
        </w:rPr>
        <w:t>.2025</w:t>
      </w:r>
      <w:r w:rsidR="004A39D4" w:rsidRPr="00FA6F49">
        <w:rPr>
          <w:sz w:val="24"/>
          <w:szCs w:val="24"/>
        </w:rPr>
        <w:t>), стороны</w:t>
      </w:r>
      <w:bookmarkStart w:id="0" w:name="_GoBack"/>
      <w:bookmarkEnd w:id="0"/>
      <w:r w:rsidR="004A39D4" w:rsidRPr="005645A1">
        <w:rPr>
          <w:sz w:val="24"/>
          <w:szCs w:val="24"/>
        </w:rPr>
        <w:t xml:space="preserve">: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</w:t>
      </w:r>
      <w:r w:rsidR="00FF71B7" w:rsidRPr="005645A1">
        <w:rPr>
          <w:rStyle w:val="FontStyle15"/>
          <w:sz w:val="24"/>
          <w:szCs w:val="24"/>
        </w:rPr>
        <w:br/>
      </w:r>
      <w:r w:rsidR="004A39D4" w:rsidRPr="005645A1">
        <w:rPr>
          <w:sz w:val="24"/>
          <w:szCs w:val="24"/>
        </w:rPr>
        <w:t xml:space="preserve">АО «МАКС-М» в г. Пензе Д.А. Гагаринского, директора </w:t>
      </w:r>
      <w:r w:rsidR="004A39D4" w:rsidRPr="005645A1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70270B" w:rsidRPr="005645A1">
        <w:rPr>
          <w:rStyle w:val="FontStyle37"/>
          <w:b w:val="0"/>
          <w:sz w:val="24"/>
          <w:szCs w:val="24"/>
        </w:rPr>
        <w:t xml:space="preserve"> </w:t>
      </w:r>
      <w:r w:rsidR="005745C0" w:rsidRPr="005645A1">
        <w:rPr>
          <w:sz w:val="24"/>
          <w:szCs w:val="24"/>
        </w:rPr>
        <w:t>И.А. Грешниковой</w:t>
      </w:r>
      <w:r w:rsidR="004A39D4" w:rsidRPr="005645A1">
        <w:rPr>
          <w:sz w:val="24"/>
          <w:szCs w:val="24"/>
        </w:rPr>
        <w:t xml:space="preserve">, </w:t>
      </w:r>
      <w:r w:rsidR="005745C0" w:rsidRPr="005645A1">
        <w:rPr>
          <w:sz w:val="24"/>
          <w:szCs w:val="24"/>
        </w:rPr>
        <w:t>в</w:t>
      </w:r>
      <w:r w:rsidR="005745C0" w:rsidRPr="005645A1">
        <w:rPr>
          <w:bCs/>
          <w:sz w:val="24"/>
          <w:szCs w:val="24"/>
        </w:rPr>
        <w:t xml:space="preserve">едущего экономиста </w:t>
      </w:r>
      <w:r w:rsidR="004A39D4" w:rsidRPr="005645A1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5645A1">
        <w:rPr>
          <w:b/>
          <w:sz w:val="24"/>
          <w:szCs w:val="24"/>
        </w:rPr>
        <w:t xml:space="preserve"> </w:t>
      </w:r>
      <w:r w:rsidR="005745C0" w:rsidRPr="005645A1">
        <w:rPr>
          <w:bCs/>
          <w:sz w:val="24"/>
          <w:szCs w:val="24"/>
        </w:rPr>
        <w:t>Е.В. Баев</w:t>
      </w:r>
      <w:r w:rsidR="004A39D4" w:rsidRPr="005645A1">
        <w:rPr>
          <w:sz w:val="24"/>
          <w:szCs w:val="24"/>
        </w:rPr>
        <w:t xml:space="preserve">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больница им. Н.Ф. Филатова» М.С. Баженова, и  членов - главного врача </w:t>
      </w:r>
      <w:r w:rsidR="004A39D4" w:rsidRPr="005645A1">
        <w:rPr>
          <w:bCs/>
          <w:sz w:val="24"/>
          <w:szCs w:val="24"/>
        </w:rPr>
        <w:t>ГБУЗ</w:t>
      </w:r>
      <w:r w:rsidR="004A39D4" w:rsidRPr="005645A1">
        <w:rPr>
          <w:b/>
          <w:bCs/>
          <w:sz w:val="24"/>
          <w:szCs w:val="24"/>
        </w:rPr>
        <w:t xml:space="preserve"> «</w:t>
      </w:r>
      <w:r w:rsidR="004A39D4" w:rsidRPr="005645A1">
        <w:rPr>
          <w:sz w:val="24"/>
          <w:szCs w:val="24"/>
        </w:rPr>
        <w:t>Пензенский областной госпиталь для  ветеранов войн</w:t>
      </w:r>
      <w:r w:rsidR="004A39D4" w:rsidRPr="005645A1">
        <w:rPr>
          <w:b/>
          <w:bCs/>
          <w:sz w:val="24"/>
          <w:szCs w:val="24"/>
        </w:rPr>
        <w:t xml:space="preserve">» </w:t>
      </w:r>
      <w:r w:rsidR="004A39D4" w:rsidRPr="005645A1">
        <w:rPr>
          <w:sz w:val="24"/>
          <w:szCs w:val="24"/>
        </w:rPr>
        <w:t xml:space="preserve">  В.А. Аббакумова,  главного врача ГАУЗ Пензенской области </w:t>
      </w:r>
      <w:r w:rsidR="0070270B" w:rsidRPr="005645A1">
        <w:rPr>
          <w:sz w:val="24"/>
          <w:szCs w:val="24"/>
        </w:rPr>
        <w:t xml:space="preserve"> </w:t>
      </w:r>
      <w:r w:rsidR="004A39D4" w:rsidRPr="005645A1">
        <w:rPr>
          <w:sz w:val="24"/>
          <w:szCs w:val="24"/>
        </w:rPr>
        <w:t xml:space="preserve">«Пензенская стоматологическая поликлиника» </w:t>
      </w:r>
      <w:r w:rsidR="004A39D4" w:rsidRPr="005645A1">
        <w:rPr>
          <w:sz w:val="24"/>
          <w:szCs w:val="24"/>
        </w:rPr>
        <w:lastRenderedPageBreak/>
        <w:t>Е.А. Блащук, областная организация профсоюза работников здравоохранения Российской Федерации в лице председателя</w:t>
      </w:r>
      <w:r w:rsidR="00FF3B6C" w:rsidRPr="005645A1">
        <w:rPr>
          <w:sz w:val="24"/>
          <w:szCs w:val="24"/>
        </w:rPr>
        <w:t xml:space="preserve"> </w:t>
      </w:r>
      <w:r w:rsidR="004A39D4" w:rsidRPr="005645A1">
        <w:rPr>
          <w:sz w:val="24"/>
          <w:szCs w:val="24"/>
        </w:rPr>
        <w:t xml:space="preserve">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</w:t>
      </w:r>
      <w:r w:rsidR="00F57ED8" w:rsidRPr="005645A1">
        <w:rPr>
          <w:sz w:val="24"/>
          <w:szCs w:val="24"/>
        </w:rPr>
        <w:t>Городская</w:t>
      </w:r>
      <w:r w:rsidR="004A39D4" w:rsidRPr="005645A1">
        <w:rPr>
          <w:sz w:val="24"/>
          <w:szCs w:val="24"/>
        </w:rPr>
        <w:t xml:space="preserve"> </w:t>
      </w:r>
      <w:r w:rsidR="00F57ED8" w:rsidRPr="005645A1">
        <w:rPr>
          <w:sz w:val="24"/>
          <w:szCs w:val="24"/>
        </w:rPr>
        <w:t>детская</w:t>
      </w:r>
      <w:r w:rsidR="004A39D4" w:rsidRPr="005645A1">
        <w:rPr>
          <w:sz w:val="24"/>
          <w:szCs w:val="24"/>
        </w:rPr>
        <w:t xml:space="preserve"> </w:t>
      </w:r>
      <w:r w:rsidR="00F57ED8" w:rsidRPr="005645A1">
        <w:rPr>
          <w:sz w:val="24"/>
          <w:szCs w:val="24"/>
        </w:rPr>
        <w:t>поликлиника</w:t>
      </w:r>
      <w:r w:rsidR="004A39D4" w:rsidRPr="005645A1">
        <w:rPr>
          <w:sz w:val="24"/>
          <w:szCs w:val="24"/>
        </w:rPr>
        <w:t xml:space="preserve">» </w:t>
      </w:r>
      <w:r w:rsidR="00CD51B8" w:rsidRPr="005645A1">
        <w:rPr>
          <w:rStyle w:val="FontStyle15"/>
          <w:sz w:val="24"/>
          <w:szCs w:val="24"/>
        </w:rPr>
        <w:br/>
      </w:r>
      <w:r w:rsidR="00F57ED8" w:rsidRPr="005645A1">
        <w:rPr>
          <w:sz w:val="24"/>
          <w:szCs w:val="24"/>
        </w:rPr>
        <w:t>М.Б. Ермолае</w:t>
      </w:r>
      <w:r w:rsidR="004A39D4" w:rsidRPr="005645A1">
        <w:rPr>
          <w:sz w:val="24"/>
          <w:szCs w:val="24"/>
        </w:rPr>
        <w:t xml:space="preserve">вой достигли соглашения в следующем: </w:t>
      </w:r>
    </w:p>
    <w:p w:rsidR="00636CEE" w:rsidRPr="005645A1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5645A1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3264C3" w:rsidRPr="005645A1">
        <w:rPr>
          <w:b w:val="0"/>
          <w:sz w:val="24"/>
          <w:szCs w:val="24"/>
        </w:rPr>
        <w:t>5</w:t>
      </w:r>
      <w:r w:rsidRPr="005645A1">
        <w:rPr>
          <w:b w:val="0"/>
          <w:sz w:val="24"/>
          <w:szCs w:val="24"/>
        </w:rPr>
        <w:t xml:space="preserve"> году, принятое </w:t>
      </w:r>
      <w:r w:rsidR="006022E9" w:rsidRPr="005645A1">
        <w:rPr>
          <w:b w:val="0"/>
          <w:sz w:val="24"/>
          <w:szCs w:val="24"/>
        </w:rPr>
        <w:t>0</w:t>
      </w:r>
      <w:r w:rsidR="003264C3" w:rsidRPr="005645A1">
        <w:rPr>
          <w:b w:val="0"/>
          <w:sz w:val="24"/>
          <w:szCs w:val="24"/>
        </w:rPr>
        <w:t>7</w:t>
      </w:r>
      <w:r w:rsidRPr="005645A1">
        <w:rPr>
          <w:b w:val="0"/>
          <w:sz w:val="24"/>
          <w:szCs w:val="24"/>
        </w:rPr>
        <w:t>.0</w:t>
      </w:r>
      <w:r w:rsidR="006022E9" w:rsidRPr="005645A1">
        <w:rPr>
          <w:b w:val="0"/>
          <w:sz w:val="24"/>
          <w:szCs w:val="24"/>
        </w:rPr>
        <w:t>2</w:t>
      </w:r>
      <w:r w:rsidRPr="005645A1">
        <w:rPr>
          <w:b w:val="0"/>
          <w:sz w:val="24"/>
          <w:szCs w:val="24"/>
        </w:rPr>
        <w:t>.202</w:t>
      </w:r>
      <w:r w:rsidR="003264C3" w:rsidRPr="005645A1">
        <w:rPr>
          <w:b w:val="0"/>
          <w:sz w:val="24"/>
          <w:szCs w:val="24"/>
        </w:rPr>
        <w:t>5</w:t>
      </w:r>
      <w:r w:rsidRPr="005645A1">
        <w:rPr>
          <w:b w:val="0"/>
          <w:sz w:val="24"/>
          <w:szCs w:val="24"/>
        </w:rPr>
        <w:t xml:space="preserve"> года, </w:t>
      </w:r>
      <w:r w:rsidR="0070270B" w:rsidRPr="005645A1">
        <w:rPr>
          <w:rStyle w:val="FontStyle15"/>
          <w:sz w:val="24"/>
          <w:szCs w:val="24"/>
        </w:rPr>
        <w:br/>
      </w:r>
      <w:r w:rsidRPr="005645A1">
        <w:rPr>
          <w:b w:val="0"/>
          <w:sz w:val="24"/>
          <w:szCs w:val="24"/>
        </w:rPr>
        <w:t>далее – Тарифное соглашение на 202</w:t>
      </w:r>
      <w:r w:rsidR="003264C3" w:rsidRPr="005645A1">
        <w:rPr>
          <w:b w:val="0"/>
          <w:sz w:val="24"/>
          <w:szCs w:val="24"/>
        </w:rPr>
        <w:t>5</w:t>
      </w:r>
      <w:r w:rsidRPr="005645A1">
        <w:rPr>
          <w:b w:val="0"/>
          <w:sz w:val="24"/>
          <w:szCs w:val="24"/>
        </w:rPr>
        <w:t xml:space="preserve"> год:</w:t>
      </w:r>
    </w:p>
    <w:p w:rsidR="00B812AE" w:rsidRPr="005645A1" w:rsidRDefault="00B812AE" w:rsidP="00B812A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5645A1">
        <w:rPr>
          <w:sz w:val="24"/>
          <w:szCs w:val="24"/>
        </w:rPr>
        <w:t xml:space="preserve">1. В разделе </w:t>
      </w:r>
      <w:r w:rsidRPr="005645A1">
        <w:rPr>
          <w:sz w:val="24"/>
          <w:szCs w:val="24"/>
          <w:lang w:val="en-US"/>
        </w:rPr>
        <w:t>II</w:t>
      </w:r>
      <w:r w:rsidRPr="005645A1">
        <w:rPr>
          <w:sz w:val="24"/>
          <w:szCs w:val="24"/>
        </w:rPr>
        <w:t xml:space="preserve"> «Способы оплаты медицинской помощи, применяемые на территории Пензенской области» </w:t>
      </w:r>
    </w:p>
    <w:p w:rsidR="00B812AE" w:rsidRPr="005645A1" w:rsidRDefault="00B812AE" w:rsidP="00B812AE">
      <w:pPr>
        <w:tabs>
          <w:tab w:val="left" w:pos="-180"/>
        </w:tabs>
        <w:spacing w:before="120"/>
        <w:ind w:firstLine="851"/>
        <w:jc w:val="both"/>
        <w:rPr>
          <w:rStyle w:val="FontStyle44"/>
          <w:sz w:val="24"/>
          <w:szCs w:val="24"/>
        </w:rPr>
      </w:pPr>
      <w:r w:rsidRPr="005645A1">
        <w:rPr>
          <w:sz w:val="24"/>
          <w:szCs w:val="24"/>
        </w:rPr>
        <w:t>1.1. Подпункт 2.6.1. пункта 2 «Сведения о применении способов оплаты медицинской помощи, оказываемой в амбулаторных условиях» изложить в следующей редакции:</w:t>
      </w:r>
    </w:p>
    <w:p w:rsidR="00B812AE" w:rsidRPr="00C92478" w:rsidRDefault="00B812AE" w:rsidP="00B812AE">
      <w:pPr>
        <w:spacing w:before="120"/>
        <w:ind w:firstLine="851"/>
        <w:jc w:val="both"/>
        <w:rPr>
          <w:sz w:val="24"/>
          <w:szCs w:val="24"/>
        </w:rPr>
      </w:pPr>
      <w:r w:rsidRPr="004E02A4">
        <w:rPr>
          <w:sz w:val="24"/>
          <w:szCs w:val="24"/>
        </w:rPr>
        <w:t xml:space="preserve">«2.6.1. </w:t>
      </w:r>
      <w:r w:rsidRPr="00C92478">
        <w:rPr>
          <w:sz w:val="24"/>
          <w:szCs w:val="24"/>
        </w:rPr>
        <w:t>При оплате медицинской помощи на основе подушевого норматива финансирования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 - 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позитронно эмиссионной томографии, позитронно эмиссионной томографии</w:t>
      </w:r>
      <w:r w:rsidRPr="00C92478">
        <w:rPr>
          <w:bCs/>
          <w:sz w:val="24"/>
          <w:szCs w:val="24"/>
        </w:rPr>
        <w:t xml:space="preserve">, </w:t>
      </w:r>
      <w:r w:rsidRPr="00C92478">
        <w:rPr>
          <w:rStyle w:val="FontStyle44"/>
          <w:sz w:val="24"/>
          <w:szCs w:val="24"/>
        </w:rPr>
        <w:t xml:space="preserve"> совмещенной с компьютерной томографией, на ведение школ для больных с хроническими неинфекционными заболеваниями, в том числе с сахарным диабетом, т</w:t>
      </w:r>
      <w:r w:rsidRPr="00C92478">
        <w:rPr>
          <w:rStyle w:val="FontStyle15"/>
          <w:sz w:val="24"/>
          <w:szCs w:val="24"/>
        </w:rPr>
        <w:t>естирования состояния постоянного имплантируемого антиаритмического устройства</w:t>
      </w:r>
      <w:r w:rsidRPr="00C92478">
        <w:rPr>
          <w:sz w:val="24"/>
          <w:szCs w:val="24"/>
        </w:rPr>
        <w:t>, а также средств на финансовое обеспечение фельдшерских здравпунктов, фельдшерско-акушерских пунктов,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 же средств на оплату диспансерного наблюдения, включая диспансерное наблюдение работающих граждан, в том числе Центрами здоровья), с учетом показателей результативности деятельности медицинской организации оплата медицинской помощи, оказанной застрахованному лицу, осуществляется на основании счета на оплату медицинской помощи, сформированного исходя из среднемесячного количества прикрепившихся к  медицинской организацией застрахованных лиц и подушевого норматива финансирования медицинской организации, с учетом достижения установленных настоящим Тарифным соглашением показателей результативности Медицинские организации ежемесячно формируют и представляют персонифицированные реестры счетов, содержащие сведения о фактически оказанных в амбулаторных условиях, посещениях с иными целями, обращениях в связи с заболеванием, комплексных посещениях при проведении диспансерного наблюдения детей (от 0 до 18 лет), посещений центров амбулаторной онкологической помощи  и др., застрахованными по ОМС лицами, обслуживаемыми медицинской организацией.</w:t>
      </w:r>
    </w:p>
    <w:p w:rsidR="00B812AE" w:rsidRPr="00C92478" w:rsidRDefault="00B812AE" w:rsidP="00B812AE">
      <w:pPr>
        <w:ind w:firstLine="851"/>
        <w:jc w:val="both"/>
        <w:rPr>
          <w:sz w:val="24"/>
          <w:szCs w:val="24"/>
        </w:rPr>
      </w:pPr>
      <w:r w:rsidRPr="00C92478">
        <w:rPr>
          <w:sz w:val="24"/>
          <w:szCs w:val="24"/>
        </w:rPr>
        <w:t>Посещения при дистанционном взаимодействии медицинских работников с пациентами (дистанционное консультирование), включенные в подушевой норматив финансирования на прикрепившихся лиц, отдельно не оплачиваются, при этом осуществляется учет данных посещений и отражение их в реестрах счетов.</w:t>
      </w:r>
    </w:p>
    <w:p w:rsidR="00C92478" w:rsidRPr="00C92478" w:rsidRDefault="00C92478" w:rsidP="00C92478">
      <w:pPr>
        <w:ind w:firstLine="851"/>
        <w:jc w:val="both"/>
        <w:rPr>
          <w:rStyle w:val="FontStyle110"/>
          <w:sz w:val="24"/>
          <w:szCs w:val="24"/>
        </w:rPr>
      </w:pPr>
      <w:r w:rsidRPr="00C92478">
        <w:rPr>
          <w:rStyle w:val="FontStyle110"/>
          <w:sz w:val="24"/>
          <w:szCs w:val="24"/>
        </w:rPr>
        <w:t>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:rsidR="00C92478" w:rsidRPr="00C92478" w:rsidRDefault="00C92478" w:rsidP="00C92478">
      <w:pPr>
        <w:jc w:val="both"/>
        <w:rPr>
          <w:sz w:val="28"/>
        </w:rPr>
      </w:pPr>
    </w:p>
    <w:p w:rsidR="00C92478" w:rsidRPr="00C92478" w:rsidRDefault="00FA6F49" w:rsidP="00C92478">
      <w:pPr>
        <w:jc w:val="center"/>
        <w:rPr>
          <w:sz w:val="28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+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2478" w:rsidRPr="00C92478">
        <w:rPr>
          <w:sz w:val="28"/>
        </w:rPr>
        <w:t>, где:</w:t>
      </w:r>
    </w:p>
    <w:p w:rsidR="00C92478" w:rsidRPr="00C92478" w:rsidRDefault="00FA6F49" w:rsidP="00C92478">
      <w:pPr>
        <w:ind w:left="1701" w:hanging="850"/>
        <w:jc w:val="both"/>
        <w:rPr>
          <w:rStyle w:val="FontStyle11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2478" w:rsidRPr="00C92478">
        <w:rPr>
          <w:rStyle w:val="FontStyle110"/>
          <w:i/>
        </w:rPr>
        <w:t xml:space="preserve"> </w:t>
      </w:r>
      <w:r w:rsidR="00C92478" w:rsidRPr="00C92478">
        <w:rPr>
          <w:rStyle w:val="FontStyle110"/>
          <w:vertAlign w:val="subscript"/>
        </w:rPr>
        <w:t>-</w:t>
      </w:r>
      <w:r w:rsidR="00C92478" w:rsidRPr="00C92478">
        <w:rPr>
          <w:rStyle w:val="FontStyle110"/>
        </w:rPr>
        <w:t xml:space="preserve"> </w:t>
      </w:r>
      <w:r w:rsidR="00C92478" w:rsidRPr="00C92478">
        <w:rPr>
          <w:rStyle w:val="FontStyle110"/>
          <w:sz w:val="24"/>
          <w:szCs w:val="24"/>
        </w:rPr>
        <w:t xml:space="preserve">финансовое обеспечение </w:t>
      </w:r>
      <w:r w:rsidR="00C92478" w:rsidRPr="00C92478">
        <w:rPr>
          <w:rStyle w:val="FontStyle110"/>
          <w:i/>
          <w:sz w:val="24"/>
          <w:szCs w:val="24"/>
          <w:lang w:val="en-US"/>
        </w:rPr>
        <w:t>i</w:t>
      </w:r>
      <w:r w:rsidR="00C92478" w:rsidRPr="00C92478">
        <w:rPr>
          <w:rStyle w:val="FontStyle110"/>
          <w:sz w:val="24"/>
          <w:szCs w:val="24"/>
        </w:rPr>
        <w:t>-ой медицинской организации, имеющей прикрепившихся лиц, по подушевому нормативу, рублей;</w:t>
      </w:r>
    </w:p>
    <w:p w:rsidR="00C92478" w:rsidRPr="00C92478" w:rsidRDefault="00FA6F49" w:rsidP="00C92478">
      <w:pPr>
        <w:spacing w:before="154"/>
        <w:ind w:left="1701" w:hanging="850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24"/>
                <w:szCs w:val="24"/>
                <w:lang w:eastAsia="en-US"/>
              </w:rPr>
              <m:t>ДП</m:t>
            </m:r>
          </m:e>
          <m:sub>
            <m:r>
              <w:rPr>
                <w:rFonts w:ascii="Cambria Math" w:eastAsia="Calibri" w:hAnsi="Cambria Math"/>
                <w:sz w:val="24"/>
                <w:szCs w:val="24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24"/>
                <w:szCs w:val="24"/>
                <w:lang w:val="en-US" w:eastAsia="en-US"/>
              </w:rPr>
              <m:t>i</m:t>
            </m:r>
          </m:sup>
        </m:sSubSup>
      </m:oMath>
      <w:r w:rsidR="00C92478" w:rsidRPr="00C92478">
        <w:rPr>
          <w:sz w:val="24"/>
          <w:szCs w:val="24"/>
        </w:rPr>
        <w:t xml:space="preserve"> </w:t>
      </w:r>
      <w:r w:rsidR="00C92478" w:rsidRPr="00C92478">
        <w:rPr>
          <w:spacing w:val="30"/>
          <w:sz w:val="24"/>
          <w:szCs w:val="24"/>
        </w:rPr>
        <w:t>-</w:t>
      </w:r>
      <w:r w:rsidR="00C92478" w:rsidRPr="00C92478">
        <w:rPr>
          <w:sz w:val="24"/>
          <w:szCs w:val="24"/>
        </w:rPr>
        <w:t xml:space="preserve"> дифференцированный подушевой норматив финансирования в месяц, установленный в приложении №11 к настоящему Тарифному соглашению для </w:t>
      </w:r>
      <w:r w:rsidR="00C92478" w:rsidRPr="00C92478">
        <w:rPr>
          <w:i/>
          <w:sz w:val="24"/>
          <w:szCs w:val="24"/>
          <w:lang w:val="en-US"/>
        </w:rPr>
        <w:t>i</w:t>
      </w:r>
      <w:r w:rsidR="00C92478" w:rsidRPr="00C92478">
        <w:rPr>
          <w:i/>
          <w:sz w:val="24"/>
          <w:szCs w:val="24"/>
        </w:rPr>
        <w:t>-</w:t>
      </w:r>
      <w:r w:rsidR="00C92478" w:rsidRPr="00C92478">
        <w:rPr>
          <w:sz w:val="24"/>
          <w:szCs w:val="24"/>
        </w:rPr>
        <w:t>той медицинской организации, рублей;</w:t>
      </w:r>
    </w:p>
    <w:p w:rsidR="00C92478" w:rsidRPr="00C92478" w:rsidRDefault="00FA6F49" w:rsidP="00C92478">
      <w:pPr>
        <w:pStyle w:val="Style13"/>
        <w:widowControl/>
        <w:ind w:left="1701" w:hanging="850"/>
        <w:jc w:val="both"/>
        <w:rPr>
          <w:rStyle w:val="FontStyle11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lang w:val="en-US" w:eastAsia="en-US"/>
              </w:rPr>
              <m:t>i</m:t>
            </m:r>
          </m:sup>
        </m:sSubSup>
      </m:oMath>
      <w:r w:rsidR="00C92478" w:rsidRPr="00C92478">
        <w:rPr>
          <w:rStyle w:val="FontStyle110"/>
          <w:sz w:val="24"/>
          <w:szCs w:val="24"/>
        </w:rPr>
        <w:t xml:space="preserve">-  среднемесячная численность застрахованных лиц, прикрепленных к </w:t>
      </w:r>
      <w:r w:rsidR="00C92478" w:rsidRPr="00C92478">
        <w:rPr>
          <w:rStyle w:val="FontStyle110"/>
          <w:i/>
          <w:sz w:val="24"/>
          <w:szCs w:val="24"/>
          <w:lang w:val="en-US"/>
        </w:rPr>
        <w:t>i</w:t>
      </w:r>
      <w:r w:rsidR="00C92478" w:rsidRPr="00C92478">
        <w:rPr>
          <w:rStyle w:val="FontStyle110"/>
          <w:sz w:val="24"/>
          <w:szCs w:val="24"/>
        </w:rPr>
        <w:t>-ой медицинской организации за месяц, на который осуществляется расчет, человек;</w:t>
      </w:r>
    </w:p>
    <w:p w:rsidR="00C92478" w:rsidRPr="00C92478" w:rsidRDefault="00FA6F49" w:rsidP="00C92478">
      <w:pPr>
        <w:pStyle w:val="a8"/>
        <w:spacing w:before="120"/>
        <w:ind w:left="1702" w:hanging="851"/>
        <w:rPr>
          <w:rStyle w:val="FontStyle11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Cs w:val="24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Cs w:val="24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Cs w:val="24"/>
                <w:lang w:val="en-US" w:eastAsia="en-US"/>
              </w:rPr>
              <m:t>i</m:t>
            </m:r>
          </m:sup>
        </m:sSubSup>
      </m:oMath>
      <w:r w:rsidR="00C92478" w:rsidRPr="00C92478">
        <w:rPr>
          <w:rStyle w:val="FontStyle110"/>
          <w:i/>
          <w:sz w:val="24"/>
          <w:szCs w:val="24"/>
          <w:vertAlign w:val="subscript"/>
        </w:rPr>
        <w:t xml:space="preserve">  </w:t>
      </w:r>
      <w:r w:rsidR="00C92478" w:rsidRPr="00C92478">
        <w:rPr>
          <w:rStyle w:val="FontStyle110"/>
          <w:sz w:val="24"/>
          <w:szCs w:val="24"/>
        </w:rPr>
        <w:t xml:space="preserve"> -  размер средств, направляемых на выплаты </w:t>
      </w:r>
      <w:r w:rsidR="00C92478" w:rsidRPr="00C92478">
        <w:rPr>
          <w:rStyle w:val="FontStyle110"/>
          <w:i/>
          <w:sz w:val="24"/>
          <w:szCs w:val="24"/>
          <w:lang w:val="en-US"/>
        </w:rPr>
        <w:t>i</w:t>
      </w:r>
      <w:r w:rsidR="00C92478" w:rsidRPr="00C92478">
        <w:rPr>
          <w:rStyle w:val="FontStyle110"/>
          <w:sz w:val="24"/>
          <w:szCs w:val="24"/>
        </w:rPr>
        <w:t xml:space="preserve"> -ой медицинской организации при достижении целевых значений показателей результативности деятельности согласно бальной оценки, рассчитанный в соответствии с порядком расчета, установленным в приложении №6.3 к настоящему Тарифному соглашению (далее - объем средств с учетом показателей результативности), и в </w:t>
      </w:r>
      <w:r w:rsidR="00C92478" w:rsidRPr="00C92478">
        <w:rPr>
          <w:szCs w:val="24"/>
        </w:rPr>
        <w:t>Методических рекомендаций по способам оплаты медицинской помощи за счет средств обязательного медицинского страхования на 2025 год</w:t>
      </w:r>
      <w:r w:rsidR="00C92478" w:rsidRPr="00C92478">
        <w:rPr>
          <w:rStyle w:val="FontStyle110"/>
          <w:sz w:val="24"/>
          <w:szCs w:val="24"/>
        </w:rPr>
        <w:t xml:space="preserve">. </w:t>
      </w:r>
    </w:p>
    <w:p w:rsidR="00B812AE" w:rsidRPr="00C92478" w:rsidRDefault="00B812AE" w:rsidP="00B812AE">
      <w:pPr>
        <w:ind w:firstLine="851"/>
        <w:jc w:val="both"/>
        <w:rPr>
          <w:sz w:val="24"/>
          <w:szCs w:val="24"/>
        </w:rPr>
      </w:pPr>
      <w:r w:rsidRPr="00C92478">
        <w:rPr>
          <w:sz w:val="24"/>
          <w:szCs w:val="24"/>
        </w:rPr>
        <w:t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</w:t>
      </w:r>
      <w:r w:rsidR="00FB69D2">
        <w:rPr>
          <w:sz w:val="24"/>
          <w:szCs w:val="24"/>
        </w:rPr>
        <w:t xml:space="preserve"> в случае достижения ими значений показателей результативности </w:t>
      </w:r>
      <w:r w:rsidR="00FB69D2" w:rsidRPr="006B2F9F">
        <w:rPr>
          <w:color w:val="000000" w:themeColor="text1"/>
          <w:sz w:val="24"/>
          <w:szCs w:val="24"/>
        </w:rPr>
        <w:t>деятельности медицинских организаций с учетом бальной оценки</w:t>
      </w:r>
      <w:r w:rsidR="003C7DAC">
        <w:rPr>
          <w:color w:val="000000" w:themeColor="text1"/>
          <w:sz w:val="24"/>
          <w:szCs w:val="24"/>
        </w:rPr>
        <w:t>,</w:t>
      </w:r>
      <w:r w:rsidRPr="00FB69D2">
        <w:rPr>
          <w:sz w:val="24"/>
          <w:szCs w:val="24"/>
        </w:rPr>
        <w:t xml:space="preserve"> </w:t>
      </w:r>
      <w:r w:rsidRPr="00C92478">
        <w:rPr>
          <w:sz w:val="24"/>
          <w:szCs w:val="24"/>
        </w:rPr>
        <w:t>составляет 88 271 484,41 руб. в год или 5 процентов от базового подушевого норматива финансирования медицинской помощи (73,11 руб. в год в расчете на 1 застрахованное лицо).</w:t>
      </w:r>
    </w:p>
    <w:p w:rsidR="00B812AE" w:rsidRPr="00C92478" w:rsidRDefault="006B2F9F" w:rsidP="00B812AE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Мониторинг </w:t>
      </w:r>
      <w:r w:rsidR="00B812AE" w:rsidRPr="00C92478">
        <w:rPr>
          <w:sz w:val="24"/>
          <w:szCs w:val="24"/>
        </w:rPr>
        <w:t>достижения показателей результативности деятельности медицинских организаций</w:t>
      </w:r>
      <w:r>
        <w:rPr>
          <w:sz w:val="24"/>
          <w:szCs w:val="24"/>
        </w:rPr>
        <w:t xml:space="preserve"> и ранжирование медицинских организаций</w:t>
      </w:r>
      <w:r w:rsidR="00B812AE" w:rsidRPr="00C92478">
        <w:rPr>
          <w:sz w:val="24"/>
          <w:szCs w:val="24"/>
        </w:rPr>
        <w:t>, финансируемых по подушевому нормативу финансирования на прикрепившихся лиц, проводится Комиссией по разработке ТПОМС 1 раз в квартал, не позднее 20 числа месяца, следующего за отчетным периодом.</w:t>
      </w:r>
    </w:p>
    <w:p w:rsidR="00C92478" w:rsidRPr="006B2F9F" w:rsidRDefault="00C92478" w:rsidP="00C92478">
      <w:pPr>
        <w:pStyle w:val="ConsPlusNormal"/>
        <w:ind w:firstLine="851"/>
        <w:jc w:val="both"/>
        <w:rPr>
          <w:color w:val="000000" w:themeColor="text1"/>
        </w:rPr>
      </w:pPr>
      <w:r w:rsidRPr="006B2F9F">
        <w:rPr>
          <w:color w:val="000000" w:themeColor="text1"/>
        </w:rPr>
        <w:t xml:space="preserve">Изменения, внесенные в Требования приказом Минздрава России от 15.05.2025 № 279н, распространяются на весь период расчета показателей результативности деятельности медицинских организаций (далее – показатели результативности деятельности), начиная с медицинской помощи за декабрь 2024 года. </w:t>
      </w:r>
    </w:p>
    <w:p w:rsidR="00C92478" w:rsidRPr="00C92478" w:rsidRDefault="00C92478" w:rsidP="00C92478">
      <w:pPr>
        <w:pStyle w:val="ConsPlusNormal"/>
        <w:ind w:firstLine="851"/>
        <w:jc w:val="both"/>
        <w:rPr>
          <w:color w:val="000000" w:themeColor="text1"/>
        </w:rPr>
      </w:pPr>
      <w:r w:rsidRPr="006B2F9F">
        <w:rPr>
          <w:color w:val="000000" w:themeColor="text1"/>
        </w:rPr>
        <w:t xml:space="preserve">Учитывая возможное изменение принятых к оплате позиций реестров счетов по результатам повторного медико-экономического контроля, проведенного за предыдущие отчетные периоды, а также принимая во внимание, что разделом Х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утвержденным приказом Минздрава России от 19.03.2021 № 231н, закреплена процедура обжалования медицинской организацией заключения страховой медицинской организации по результатам контроля, в результате которой могут быть выявлены основания для отмены (изменения) решения о неоплате, неполной оплате медицинской помощи и/или об уплате медицинской организацией штрафа за неоказание, несвоевременное оказание либо оказание медицинской помощи ненадлежащего качества по результатам первичной медико-экономической экспертизы </w:t>
      </w:r>
      <w:r w:rsidRPr="006B2F9F">
        <w:rPr>
          <w:color w:val="000000" w:themeColor="text1"/>
        </w:rPr>
        <w:lastRenderedPageBreak/>
        <w:t>и/или экспертизы качества медицинской помощи, ежеквартальный расчет показателей производит</w:t>
      </w:r>
      <w:r w:rsidR="006B2F9F" w:rsidRPr="006B2F9F">
        <w:rPr>
          <w:color w:val="000000" w:themeColor="text1"/>
        </w:rPr>
        <w:t>ся</w:t>
      </w:r>
      <w:r w:rsidRPr="006B2F9F">
        <w:rPr>
          <w:color w:val="000000" w:themeColor="text1"/>
        </w:rPr>
        <w:t xml:space="preserve"> заново, нарастающим итогом с декабря 2024 года.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C92478">
        <w:rPr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производится по итогам года на основе сведений об оказанной медицинской помощи за период декабрь предыдущего года - ноябрь </w:t>
      </w:r>
      <w:r w:rsidRPr="00A56BA7">
        <w:rPr>
          <w:sz w:val="24"/>
          <w:szCs w:val="24"/>
        </w:rPr>
        <w:t>текущего года (включительно) и включаются в счет за ноябрь и/или за декабрь.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 xml:space="preserve"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</w:t>
      </w:r>
      <w:r w:rsidR="003C7DAC">
        <w:rPr>
          <w:sz w:val="24"/>
          <w:szCs w:val="24"/>
        </w:rPr>
        <w:t>включает в себя</w:t>
      </w:r>
      <w:r w:rsidRPr="00A56BA7">
        <w:rPr>
          <w:sz w:val="24"/>
          <w:szCs w:val="24"/>
        </w:rPr>
        <w:t xml:space="preserve"> подход к бальной оценке показателей результативности деятельности медицинской организации</w:t>
      </w:r>
      <w:r w:rsidR="003C7DAC">
        <w:rPr>
          <w:sz w:val="24"/>
          <w:szCs w:val="24"/>
        </w:rPr>
        <w:t xml:space="preserve"> и п</w:t>
      </w:r>
      <w:r w:rsidRPr="00A56BA7">
        <w:rPr>
          <w:sz w:val="24"/>
          <w:szCs w:val="24"/>
        </w:rPr>
        <w:t>орядок расчета значений критериев деятельности медицинских организаций, Перечень медицинских организаций с указанием показателей результативности, применяемых для указанных медицинских организаций, и Порядок применения показателей результативности деятельности медицинской организации, представлены в приложениях №6-6.3 к настоящему Тарифному соглашению.</w:t>
      </w:r>
    </w:p>
    <w:p w:rsidR="00A56BA7" w:rsidRPr="006B2F9F" w:rsidRDefault="003C7DAC" w:rsidP="00A56BA7">
      <w:pPr>
        <w:pStyle w:val="ConsPlusNormal"/>
        <w:ind w:firstLine="851"/>
        <w:jc w:val="both"/>
        <w:rPr>
          <w:color w:val="000000" w:themeColor="text1"/>
        </w:rPr>
      </w:pPr>
      <w:r>
        <w:t>Перечень</w:t>
      </w:r>
      <w:r w:rsidR="00A56BA7" w:rsidRPr="006B2F9F">
        <w:t xml:space="preserve"> показателей результативности деятельности медицинских организаций</w:t>
      </w:r>
      <w:r w:rsidR="00A56BA7" w:rsidRPr="006B2F9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также </w:t>
      </w:r>
      <w:r w:rsidR="00A56BA7" w:rsidRPr="006B2F9F">
        <w:rPr>
          <w:color w:val="000000" w:themeColor="text1"/>
        </w:rPr>
        <w:t>включает разделение оценки показателей результативности деятельности на блоки, отражающие результативность оказания медицинской помощи – профилактические мероприятия и диспансерное наблюдение разным категориям населения (взрослому населению, детскому населению, акушерско-гинекологической помощи), а также оценку качества оказания медицинской помощи прикрепленному населению в амбулаторных условиях.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6B2F9F">
        <w:rPr>
          <w:sz w:val="24"/>
          <w:szCs w:val="24"/>
        </w:rPr>
        <w:t>Оценка</w:t>
      </w:r>
      <w:r w:rsidRPr="00A56BA7">
        <w:rPr>
          <w:sz w:val="24"/>
          <w:szCs w:val="24"/>
        </w:rPr>
        <w:t xml:space="preserve"> медицинских организаций, оказывающих медицинскую помощь в амбулаторных условиях, осуществляется ежеквартально Комиссией по разработке Территориальной программе обязательного медицинского страхования на основании данных, представленных в адрес Комиссии по разработке Территориальной программы обязательного медицинского страхования: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>- Территориальным фондом обязательного медицинского страхования Пензенской области об исполнении показателей результативности;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>- Министерством здравоохранения Пензенской области об исполнении показателей результативности;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>-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(посещений) и обращений в связи с заболеваниями (обращений) за отчетный период;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>- Территориальным фондом обязательного медицинского страхования Пензенской области об изменении показателей смертности прикрепленного к медицинским организациям населения в возрасте 30-69 лет (за исключением смертности от внешних причин) и смертности детей в возрасте 0-17 лет (за исключением смертности от внешних причин).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>Решением Комиссии устанавливается: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>-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организации, имеющей прикрепившихся к медицинской организации лиц (по итогам каждого квартала);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lastRenderedPageBreak/>
        <w:t>- распределение медицинских организаций на три группы (I, II, III)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квартала)</w:t>
      </w:r>
      <w:r w:rsidR="00BC36D7" w:rsidRPr="00A56BA7">
        <w:rPr>
          <w:sz w:val="24"/>
          <w:szCs w:val="24"/>
        </w:rPr>
        <w:t xml:space="preserve">, </w:t>
      </w:r>
      <w:r w:rsidR="00BC36D7" w:rsidRPr="00A56BA7">
        <w:rPr>
          <w:rStyle w:val="FontStyle110"/>
          <w:sz w:val="24"/>
          <w:szCs w:val="24"/>
        </w:rPr>
        <w:t xml:space="preserve">и </w:t>
      </w:r>
      <w:r w:rsidR="00200688" w:rsidRPr="00A56BA7">
        <w:rPr>
          <w:rStyle w:val="FontStyle110"/>
          <w:sz w:val="24"/>
          <w:szCs w:val="24"/>
        </w:rPr>
        <w:t xml:space="preserve">в </w:t>
      </w:r>
      <w:r w:rsidR="00BC36D7" w:rsidRPr="00A56BA7">
        <w:rPr>
          <w:sz w:val="24"/>
          <w:szCs w:val="24"/>
        </w:rPr>
        <w:t>Методических рекомендаций по способам оплаты медицинской помощи за счет средств обязательного медицинского страхования на 2025 год</w:t>
      </w:r>
      <w:r w:rsidRPr="00A56BA7">
        <w:rPr>
          <w:sz w:val="24"/>
          <w:szCs w:val="24"/>
        </w:rPr>
        <w:t>;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года);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года);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 xml:space="preserve"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и по поводу заболевания (по итогам года), а так </w:t>
      </w:r>
      <w:r w:rsidR="00087601" w:rsidRPr="00A56BA7">
        <w:rPr>
          <w:sz w:val="24"/>
          <w:szCs w:val="24"/>
        </w:rPr>
        <w:t>же, если</w:t>
      </w:r>
      <w:r w:rsidRPr="00A56BA7">
        <w:rPr>
          <w:sz w:val="24"/>
          <w:szCs w:val="24"/>
        </w:rPr>
        <w:t xml:space="preserve"> не достигнуто снижение показателей смертности прикрепленного населения (взрослого и детского);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 xml:space="preserve">- общий объем средств, подлежащий направлению каждой медицинской организации за достижение значений показателей результативности (по </w:t>
      </w:r>
      <w:r w:rsidR="00087601" w:rsidRPr="00A56BA7">
        <w:rPr>
          <w:sz w:val="24"/>
          <w:szCs w:val="24"/>
        </w:rPr>
        <w:t>итогам года</w:t>
      </w:r>
      <w:r w:rsidRPr="00A56BA7">
        <w:rPr>
          <w:sz w:val="24"/>
          <w:szCs w:val="24"/>
        </w:rPr>
        <w:t>);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 xml:space="preserve">- объем средств, подлежащий направлению </w:t>
      </w:r>
      <w:r w:rsidRPr="00A56BA7">
        <w:rPr>
          <w:i/>
          <w:sz w:val="24"/>
          <w:szCs w:val="24"/>
          <w:lang w:val="en-US"/>
        </w:rPr>
        <w:t>j</w:t>
      </w:r>
      <w:r w:rsidRPr="00A56BA7">
        <w:rPr>
          <w:i/>
          <w:sz w:val="24"/>
          <w:szCs w:val="24"/>
        </w:rPr>
        <w:t>-</w:t>
      </w:r>
      <w:r w:rsidRPr="00A56BA7">
        <w:rPr>
          <w:sz w:val="24"/>
          <w:szCs w:val="24"/>
        </w:rPr>
        <w:t xml:space="preserve">той страховой медицинской организацией в </w:t>
      </w:r>
      <w:r w:rsidRPr="00A56BA7">
        <w:rPr>
          <w:i/>
          <w:sz w:val="24"/>
          <w:szCs w:val="24"/>
          <w:lang w:val="en-US"/>
        </w:rPr>
        <w:t>i</w:t>
      </w:r>
      <w:r w:rsidRPr="00A56BA7">
        <w:rPr>
          <w:sz w:val="24"/>
          <w:szCs w:val="24"/>
        </w:rPr>
        <w:t>-</w:t>
      </w:r>
      <w:r w:rsidR="00087601" w:rsidRPr="00A56BA7">
        <w:rPr>
          <w:sz w:val="24"/>
          <w:szCs w:val="24"/>
        </w:rPr>
        <w:t>ую медицинскую</w:t>
      </w:r>
      <w:r w:rsidRPr="00A56BA7">
        <w:rPr>
          <w:sz w:val="24"/>
          <w:szCs w:val="24"/>
        </w:rPr>
        <w:t xml:space="preserve"> организацию, достигшую значения показателей результативности (по итогам года).</w:t>
      </w:r>
    </w:p>
    <w:p w:rsidR="00B812AE" w:rsidRPr="00A56BA7" w:rsidRDefault="00B812AE" w:rsidP="00B812AE">
      <w:pPr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>Решение Комиссии по разработке ТПОМС доводится до сведения медицинских организаций, финансируемых по подушевому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B812AE" w:rsidRPr="003C7DAC" w:rsidRDefault="00B812AE" w:rsidP="00B812A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A56BA7">
        <w:rPr>
          <w:sz w:val="24"/>
          <w:szCs w:val="24"/>
        </w:rPr>
        <w:t xml:space="preserve">На основании решений, принятых Комиссией по разработке ТПОМС, медицинские организации включают размер выплат в счет за соответствующий период, а страховые медицинские организации осуществляют расчет размера финансового обеспечения медицинской организации, имеющей прикрепившихся лиц, по подушевому </w:t>
      </w:r>
      <w:r w:rsidRPr="003C7DAC">
        <w:rPr>
          <w:sz w:val="24"/>
          <w:szCs w:val="24"/>
        </w:rPr>
        <w:t>нормативу по формуле, указанной в настоящем пункте.»</w:t>
      </w:r>
    </w:p>
    <w:p w:rsidR="004C1A45" w:rsidRPr="003C7DAC" w:rsidRDefault="00D354B0" w:rsidP="00AB219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3C7DAC">
        <w:rPr>
          <w:sz w:val="24"/>
          <w:szCs w:val="24"/>
        </w:rPr>
        <w:t>2</w:t>
      </w:r>
      <w:r w:rsidR="008763FC" w:rsidRPr="003C7DAC">
        <w:rPr>
          <w:sz w:val="24"/>
          <w:szCs w:val="24"/>
        </w:rPr>
        <w:t xml:space="preserve">. </w:t>
      </w:r>
      <w:r w:rsidR="007432C0" w:rsidRPr="003C7DAC">
        <w:rPr>
          <w:sz w:val="24"/>
          <w:szCs w:val="24"/>
        </w:rPr>
        <w:t>В приложениях к Тарифному соглашению на 202</w:t>
      </w:r>
      <w:r w:rsidR="001109E3" w:rsidRPr="003C7DAC">
        <w:rPr>
          <w:sz w:val="24"/>
          <w:szCs w:val="24"/>
        </w:rPr>
        <w:t>5</w:t>
      </w:r>
      <w:r w:rsidR="007432C0" w:rsidRPr="003C7DAC">
        <w:rPr>
          <w:sz w:val="24"/>
          <w:szCs w:val="24"/>
        </w:rPr>
        <w:t xml:space="preserve"> год:</w:t>
      </w:r>
    </w:p>
    <w:p w:rsidR="007D6EC2" w:rsidRPr="00FD7304" w:rsidRDefault="00D354B0" w:rsidP="007D6EC2">
      <w:pPr>
        <w:spacing w:before="120"/>
        <w:ind w:firstLine="851"/>
        <w:jc w:val="both"/>
        <w:rPr>
          <w:sz w:val="24"/>
          <w:szCs w:val="24"/>
        </w:rPr>
      </w:pPr>
      <w:r w:rsidRPr="003C7DAC">
        <w:rPr>
          <w:sz w:val="24"/>
          <w:szCs w:val="24"/>
        </w:rPr>
        <w:t>2</w:t>
      </w:r>
      <w:r w:rsidR="001E66A2" w:rsidRPr="003C7DAC">
        <w:rPr>
          <w:sz w:val="24"/>
          <w:szCs w:val="24"/>
        </w:rPr>
        <w:t>.1</w:t>
      </w:r>
      <w:r w:rsidR="007D6EC2" w:rsidRPr="003C7DAC">
        <w:rPr>
          <w:sz w:val="24"/>
          <w:szCs w:val="24"/>
        </w:rPr>
        <w:t xml:space="preserve">. Приложение №2.3.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</w:t>
      </w:r>
      <w:r w:rsidR="007D6EC2" w:rsidRPr="00FD7304">
        <w:rPr>
          <w:sz w:val="24"/>
          <w:szCs w:val="24"/>
        </w:rPr>
        <w:t>фельдшерских, фельдшерско-акушерских пунктов определен на 2025 год) медицинских организаций на 2025 год» изложить в новой редакции, согласно приложению №1 к настоящему Дополнительному соглашению.</w:t>
      </w:r>
    </w:p>
    <w:p w:rsidR="00705183" w:rsidRPr="005645A1" w:rsidRDefault="007D6EC2" w:rsidP="0058005D">
      <w:pPr>
        <w:spacing w:before="120"/>
        <w:ind w:firstLine="851"/>
        <w:jc w:val="both"/>
        <w:rPr>
          <w:sz w:val="24"/>
          <w:szCs w:val="24"/>
        </w:rPr>
      </w:pPr>
      <w:r w:rsidRPr="005645A1">
        <w:rPr>
          <w:sz w:val="24"/>
          <w:szCs w:val="24"/>
        </w:rPr>
        <w:t xml:space="preserve">2.2. </w:t>
      </w:r>
      <w:r w:rsidR="00705183" w:rsidRPr="005645A1">
        <w:rPr>
          <w:sz w:val="24"/>
          <w:szCs w:val="24"/>
        </w:rPr>
        <w:t>Приложение №</w:t>
      </w:r>
      <w:r w:rsidR="0058005D" w:rsidRPr="005645A1">
        <w:rPr>
          <w:sz w:val="24"/>
          <w:szCs w:val="24"/>
        </w:rPr>
        <w:t>6</w:t>
      </w:r>
      <w:r w:rsidR="00705183" w:rsidRPr="005645A1">
        <w:rPr>
          <w:sz w:val="24"/>
          <w:szCs w:val="24"/>
        </w:rPr>
        <w:t xml:space="preserve"> «</w:t>
      </w:r>
      <w:r w:rsidR="0058005D" w:rsidRPr="005645A1">
        <w:rPr>
          <w:sz w:val="24"/>
          <w:szCs w:val="24"/>
        </w:rPr>
        <w:t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</w:t>
      </w:r>
      <w:r w:rsidR="00705183" w:rsidRPr="005645A1">
        <w:rPr>
          <w:sz w:val="24"/>
          <w:szCs w:val="24"/>
        </w:rPr>
        <w:t>» изложить в новой редакции, согласно приложению №</w:t>
      </w:r>
      <w:r w:rsidRPr="005645A1">
        <w:rPr>
          <w:sz w:val="24"/>
          <w:szCs w:val="24"/>
        </w:rPr>
        <w:t>2</w:t>
      </w:r>
      <w:r w:rsidR="00705183" w:rsidRPr="005645A1">
        <w:rPr>
          <w:sz w:val="24"/>
          <w:szCs w:val="24"/>
        </w:rPr>
        <w:t xml:space="preserve"> к настоящему Дополнительному соглашению.</w:t>
      </w:r>
    </w:p>
    <w:p w:rsidR="00B12324" w:rsidRPr="0096522C" w:rsidRDefault="00D354B0" w:rsidP="00D354B0">
      <w:pPr>
        <w:spacing w:before="120"/>
        <w:ind w:firstLine="851"/>
        <w:jc w:val="both"/>
        <w:rPr>
          <w:sz w:val="24"/>
          <w:szCs w:val="24"/>
        </w:rPr>
      </w:pPr>
      <w:r w:rsidRPr="0096522C">
        <w:rPr>
          <w:sz w:val="24"/>
          <w:szCs w:val="24"/>
        </w:rPr>
        <w:t>2</w:t>
      </w:r>
      <w:r w:rsidR="007432C0" w:rsidRPr="0096522C">
        <w:rPr>
          <w:sz w:val="24"/>
          <w:szCs w:val="24"/>
        </w:rPr>
        <w:t>.</w:t>
      </w:r>
      <w:r w:rsidR="007D6EC2" w:rsidRPr="0096522C">
        <w:rPr>
          <w:sz w:val="24"/>
          <w:szCs w:val="24"/>
        </w:rPr>
        <w:t>3</w:t>
      </w:r>
      <w:r w:rsidR="007432C0" w:rsidRPr="0096522C">
        <w:rPr>
          <w:sz w:val="24"/>
          <w:szCs w:val="24"/>
        </w:rPr>
        <w:t xml:space="preserve">. </w:t>
      </w:r>
      <w:r w:rsidR="00B12324" w:rsidRPr="0096522C">
        <w:rPr>
          <w:sz w:val="24"/>
          <w:szCs w:val="24"/>
        </w:rPr>
        <w:t>Приложение №</w:t>
      </w:r>
      <w:r w:rsidRPr="0096522C">
        <w:rPr>
          <w:sz w:val="24"/>
          <w:szCs w:val="24"/>
        </w:rPr>
        <w:t>6.1</w:t>
      </w:r>
      <w:r w:rsidR="00B12324" w:rsidRPr="0096522C">
        <w:rPr>
          <w:sz w:val="24"/>
          <w:szCs w:val="24"/>
        </w:rPr>
        <w:t xml:space="preserve"> «</w:t>
      </w:r>
      <w:r w:rsidRPr="0096522C">
        <w:rPr>
          <w:sz w:val="24"/>
          <w:szCs w:val="24"/>
        </w:rPr>
        <w:t>Порядок расчета значений критериев результативности деятельности медицинских организаций</w:t>
      </w:r>
      <w:r w:rsidR="00B12324" w:rsidRPr="0096522C">
        <w:rPr>
          <w:sz w:val="24"/>
          <w:szCs w:val="24"/>
        </w:rPr>
        <w:t xml:space="preserve">» </w:t>
      </w:r>
      <w:r w:rsidR="001E62FF" w:rsidRPr="0096522C">
        <w:rPr>
          <w:sz w:val="24"/>
          <w:szCs w:val="24"/>
        </w:rPr>
        <w:t>исключить</w:t>
      </w:r>
      <w:r w:rsidR="00B12324" w:rsidRPr="0096522C">
        <w:rPr>
          <w:sz w:val="24"/>
          <w:szCs w:val="24"/>
        </w:rPr>
        <w:t>.</w:t>
      </w:r>
    </w:p>
    <w:p w:rsidR="00B771E9" w:rsidRPr="005645A1" w:rsidRDefault="00D354B0" w:rsidP="00B771E9">
      <w:pPr>
        <w:spacing w:before="120"/>
        <w:ind w:firstLine="851"/>
        <w:jc w:val="both"/>
        <w:rPr>
          <w:sz w:val="24"/>
          <w:szCs w:val="24"/>
        </w:rPr>
      </w:pPr>
      <w:r w:rsidRPr="005645A1">
        <w:rPr>
          <w:sz w:val="24"/>
          <w:szCs w:val="24"/>
        </w:rPr>
        <w:t>2</w:t>
      </w:r>
      <w:r w:rsidR="00B12324" w:rsidRPr="005645A1">
        <w:rPr>
          <w:sz w:val="24"/>
          <w:szCs w:val="24"/>
        </w:rPr>
        <w:t>.</w:t>
      </w:r>
      <w:r w:rsidR="007D6EC2" w:rsidRPr="005645A1">
        <w:rPr>
          <w:sz w:val="24"/>
          <w:szCs w:val="24"/>
        </w:rPr>
        <w:t>4</w:t>
      </w:r>
      <w:r w:rsidR="00B12324" w:rsidRPr="005645A1">
        <w:rPr>
          <w:sz w:val="24"/>
          <w:szCs w:val="24"/>
        </w:rPr>
        <w:t xml:space="preserve">. </w:t>
      </w:r>
      <w:r w:rsidR="00B771E9" w:rsidRPr="005645A1">
        <w:rPr>
          <w:sz w:val="24"/>
          <w:szCs w:val="24"/>
        </w:rPr>
        <w:t>Приложение №</w:t>
      </w:r>
      <w:r w:rsidRPr="005645A1">
        <w:rPr>
          <w:sz w:val="24"/>
          <w:szCs w:val="24"/>
        </w:rPr>
        <w:t>6.2</w:t>
      </w:r>
      <w:r w:rsidR="00B771E9" w:rsidRPr="005645A1">
        <w:rPr>
          <w:sz w:val="24"/>
          <w:szCs w:val="24"/>
        </w:rPr>
        <w:t xml:space="preserve"> «</w:t>
      </w:r>
      <w:r w:rsidR="00001F0A" w:rsidRPr="005645A1">
        <w:rPr>
          <w:sz w:val="24"/>
          <w:szCs w:val="24"/>
        </w:rPr>
        <w:t xml:space="preserve">Перечень медицинских организаций (групп медицинских организаций) с указанием показателей результативности, применяемых для указанных </w:t>
      </w:r>
      <w:r w:rsidR="00001F0A" w:rsidRPr="005645A1">
        <w:rPr>
          <w:sz w:val="24"/>
          <w:szCs w:val="24"/>
        </w:rPr>
        <w:lastRenderedPageBreak/>
        <w:t>медицинских организаций (групп медицинских организаций)</w:t>
      </w:r>
      <w:r w:rsidR="00B771E9" w:rsidRPr="005645A1">
        <w:rPr>
          <w:sz w:val="24"/>
          <w:szCs w:val="24"/>
        </w:rPr>
        <w:t>» изложить в новой редакции, согласно приложению №</w:t>
      </w:r>
      <w:r w:rsidR="001E62FF">
        <w:rPr>
          <w:sz w:val="24"/>
          <w:szCs w:val="24"/>
        </w:rPr>
        <w:t>3</w:t>
      </w:r>
      <w:r w:rsidR="00B771E9" w:rsidRPr="005645A1">
        <w:rPr>
          <w:sz w:val="24"/>
          <w:szCs w:val="24"/>
        </w:rPr>
        <w:t xml:space="preserve"> настоящему Дополнительному соглашению.</w:t>
      </w:r>
    </w:p>
    <w:p w:rsidR="00720076" w:rsidRPr="006A4144" w:rsidRDefault="00D354B0" w:rsidP="00001F0A">
      <w:pPr>
        <w:spacing w:before="120"/>
        <w:ind w:firstLine="851"/>
        <w:jc w:val="both"/>
        <w:rPr>
          <w:sz w:val="24"/>
          <w:szCs w:val="24"/>
        </w:rPr>
      </w:pPr>
      <w:r w:rsidRPr="006A4144">
        <w:rPr>
          <w:sz w:val="24"/>
          <w:szCs w:val="24"/>
        </w:rPr>
        <w:t>2</w:t>
      </w:r>
      <w:r w:rsidR="00720076" w:rsidRPr="006A4144">
        <w:rPr>
          <w:sz w:val="24"/>
          <w:szCs w:val="24"/>
        </w:rPr>
        <w:t>.</w:t>
      </w:r>
      <w:r w:rsidR="007D6EC2" w:rsidRPr="006A4144">
        <w:rPr>
          <w:sz w:val="24"/>
          <w:szCs w:val="24"/>
        </w:rPr>
        <w:t>5</w:t>
      </w:r>
      <w:r w:rsidR="00720076" w:rsidRPr="006A4144">
        <w:rPr>
          <w:sz w:val="24"/>
          <w:szCs w:val="24"/>
        </w:rPr>
        <w:t>. Приложение №</w:t>
      </w:r>
      <w:r w:rsidRPr="006A4144">
        <w:rPr>
          <w:sz w:val="24"/>
          <w:szCs w:val="24"/>
        </w:rPr>
        <w:t>6.3</w:t>
      </w:r>
      <w:r w:rsidR="00720076" w:rsidRPr="006A4144">
        <w:rPr>
          <w:sz w:val="24"/>
          <w:szCs w:val="24"/>
        </w:rPr>
        <w:t xml:space="preserve"> «</w:t>
      </w:r>
      <w:r w:rsidR="00001F0A" w:rsidRPr="006A4144">
        <w:rPr>
          <w:sz w:val="24"/>
          <w:szCs w:val="24"/>
        </w:rPr>
        <w:t>Порядок применения показателей результативности деятельности медицинской организации</w:t>
      </w:r>
      <w:r w:rsidR="00720076" w:rsidRPr="006A4144">
        <w:rPr>
          <w:sz w:val="24"/>
          <w:szCs w:val="24"/>
        </w:rPr>
        <w:t>» изложить в новой редакции, согласно приложению №</w:t>
      </w:r>
      <w:r w:rsidR="00B421CD">
        <w:rPr>
          <w:sz w:val="24"/>
          <w:szCs w:val="24"/>
        </w:rPr>
        <w:t>4</w:t>
      </w:r>
      <w:r w:rsidR="00720076" w:rsidRPr="006A4144">
        <w:rPr>
          <w:sz w:val="24"/>
          <w:szCs w:val="24"/>
        </w:rPr>
        <w:t xml:space="preserve"> к настоящему Дополнительному соглашению.</w:t>
      </w:r>
    </w:p>
    <w:p w:rsidR="0054096D" w:rsidRPr="003C7DAC" w:rsidRDefault="00BD619F" w:rsidP="0054096D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BD19E5">
        <w:rPr>
          <w:sz w:val="24"/>
          <w:szCs w:val="24"/>
        </w:rPr>
        <w:t>2.</w:t>
      </w:r>
      <w:r w:rsidR="0054096D" w:rsidRPr="00BD19E5">
        <w:rPr>
          <w:sz w:val="24"/>
          <w:szCs w:val="24"/>
        </w:rPr>
        <w:t>6</w:t>
      </w:r>
      <w:r w:rsidRPr="00BD19E5">
        <w:rPr>
          <w:sz w:val="24"/>
          <w:szCs w:val="24"/>
        </w:rPr>
        <w:t xml:space="preserve">. </w:t>
      </w:r>
      <w:r w:rsidR="0054096D" w:rsidRPr="00BD19E5">
        <w:rPr>
          <w:sz w:val="24"/>
          <w:szCs w:val="24"/>
        </w:rPr>
        <w:t xml:space="preserve">Приложение </w:t>
      </w:r>
      <w:r w:rsidR="0054096D" w:rsidRPr="00BD19E5">
        <w:rPr>
          <w:sz w:val="24"/>
        </w:rPr>
        <w:t>№</w:t>
      </w:r>
      <w:r w:rsidR="0054096D" w:rsidRPr="00BD19E5">
        <w:rPr>
          <w:sz w:val="24"/>
          <w:szCs w:val="24"/>
        </w:rPr>
        <w:t>34 «</w:t>
      </w:r>
      <w:r w:rsidR="00A72C09" w:rsidRPr="00A72C09">
        <w:rPr>
          <w:sz w:val="24"/>
        </w:rPr>
        <w:t xml:space="preserve">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в том числе скорой специализированной, медицинской помощи, а также в транспортном средстве при медицинской эвакуации), </w:t>
      </w:r>
      <w:r w:rsidR="00A72C09" w:rsidRPr="003C7DAC">
        <w:rPr>
          <w:sz w:val="24"/>
        </w:rPr>
        <w:t>действующий с 01.01.2025г.</w:t>
      </w:r>
      <w:r w:rsidR="0054096D" w:rsidRPr="003C7DAC">
        <w:rPr>
          <w:sz w:val="24"/>
          <w:szCs w:val="24"/>
        </w:rPr>
        <w:t>»</w:t>
      </w:r>
      <w:r w:rsidR="0054096D" w:rsidRPr="003C7DAC">
        <w:rPr>
          <w:sz w:val="24"/>
        </w:rPr>
        <w:t xml:space="preserve"> изложить в новой редакции, согласно приложению №5 к </w:t>
      </w:r>
      <w:r w:rsidR="0054096D" w:rsidRPr="003C7DAC">
        <w:rPr>
          <w:sz w:val="24"/>
          <w:szCs w:val="24"/>
        </w:rPr>
        <w:t xml:space="preserve">настоящему </w:t>
      </w:r>
      <w:r w:rsidR="0054096D" w:rsidRPr="003C7DAC">
        <w:rPr>
          <w:sz w:val="24"/>
        </w:rPr>
        <w:t>Дополнительному соглашению.</w:t>
      </w:r>
    </w:p>
    <w:p w:rsidR="00074FC7" w:rsidRPr="003C7DAC" w:rsidRDefault="006D2823" w:rsidP="00B771E9">
      <w:pPr>
        <w:spacing w:before="120"/>
        <w:ind w:firstLine="851"/>
        <w:jc w:val="both"/>
        <w:rPr>
          <w:sz w:val="24"/>
          <w:szCs w:val="24"/>
        </w:rPr>
      </w:pPr>
      <w:r w:rsidRPr="003C7DAC">
        <w:rPr>
          <w:sz w:val="24"/>
          <w:szCs w:val="24"/>
        </w:rPr>
        <w:t>3</w:t>
      </w:r>
      <w:r w:rsidR="00074FC7" w:rsidRPr="003C7DAC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5146ED" w:rsidRPr="00FD7304" w:rsidRDefault="006D2823" w:rsidP="006D2823">
      <w:pPr>
        <w:spacing w:before="120"/>
        <w:ind w:firstLine="851"/>
        <w:jc w:val="both"/>
        <w:rPr>
          <w:sz w:val="24"/>
          <w:szCs w:val="24"/>
        </w:rPr>
      </w:pPr>
      <w:r w:rsidRPr="003C7DAC">
        <w:rPr>
          <w:sz w:val="24"/>
          <w:szCs w:val="24"/>
        </w:rPr>
        <w:t xml:space="preserve">3.1. </w:t>
      </w:r>
      <w:r w:rsidR="005146ED" w:rsidRPr="003C7DAC">
        <w:rPr>
          <w:sz w:val="24"/>
          <w:szCs w:val="24"/>
        </w:rPr>
        <w:t xml:space="preserve">Финансовое </w:t>
      </w:r>
      <w:r w:rsidR="005146ED" w:rsidRPr="00FD7304">
        <w:rPr>
          <w:sz w:val="24"/>
          <w:szCs w:val="24"/>
        </w:rPr>
        <w:t>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2025 год) медицинских организаций на 2025 год.</w:t>
      </w:r>
    </w:p>
    <w:p w:rsidR="006D2823" w:rsidRPr="005645A1" w:rsidRDefault="005146ED" w:rsidP="006D2823">
      <w:pPr>
        <w:spacing w:before="120"/>
        <w:ind w:firstLine="851"/>
        <w:jc w:val="both"/>
        <w:rPr>
          <w:sz w:val="24"/>
          <w:szCs w:val="24"/>
        </w:rPr>
      </w:pPr>
      <w:r w:rsidRPr="005645A1">
        <w:rPr>
          <w:sz w:val="24"/>
          <w:szCs w:val="24"/>
        </w:rPr>
        <w:t xml:space="preserve">3.2. </w:t>
      </w:r>
      <w:r w:rsidR="006D2823" w:rsidRPr="005645A1">
        <w:rPr>
          <w:sz w:val="24"/>
          <w:szCs w:val="24"/>
        </w:rPr>
        <w:t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организации.</w:t>
      </w:r>
    </w:p>
    <w:p w:rsidR="006D2823" w:rsidRPr="005645A1" w:rsidRDefault="005146ED" w:rsidP="006D2823">
      <w:pPr>
        <w:spacing w:before="120"/>
        <w:ind w:firstLine="851"/>
        <w:jc w:val="both"/>
        <w:rPr>
          <w:sz w:val="24"/>
          <w:szCs w:val="24"/>
        </w:rPr>
      </w:pPr>
      <w:r w:rsidRPr="0096522C">
        <w:rPr>
          <w:sz w:val="24"/>
          <w:szCs w:val="24"/>
        </w:rPr>
        <w:t xml:space="preserve">3.3. </w:t>
      </w:r>
      <w:r w:rsidR="006D2823" w:rsidRPr="0096522C">
        <w:rPr>
          <w:sz w:val="24"/>
          <w:szCs w:val="24"/>
        </w:rPr>
        <w:t xml:space="preserve">Перечень медицинских организаций (групп медицинских организаций) с указанием </w:t>
      </w:r>
      <w:r w:rsidR="006D2823" w:rsidRPr="005645A1">
        <w:rPr>
          <w:sz w:val="24"/>
          <w:szCs w:val="24"/>
        </w:rPr>
        <w:t>показателей результативности, применяемых для указанных медицинских организаций (групп медицинских организаций).</w:t>
      </w:r>
    </w:p>
    <w:p w:rsidR="006D2823" w:rsidRPr="005645A1" w:rsidRDefault="005146ED" w:rsidP="006D2823">
      <w:pPr>
        <w:spacing w:before="120"/>
        <w:ind w:firstLine="851"/>
        <w:jc w:val="both"/>
        <w:rPr>
          <w:sz w:val="24"/>
          <w:szCs w:val="24"/>
        </w:rPr>
      </w:pPr>
      <w:r w:rsidRPr="005645A1">
        <w:rPr>
          <w:sz w:val="24"/>
          <w:szCs w:val="24"/>
        </w:rPr>
        <w:t>3.</w:t>
      </w:r>
      <w:r w:rsidR="006A4144">
        <w:rPr>
          <w:sz w:val="24"/>
          <w:szCs w:val="24"/>
        </w:rPr>
        <w:t>4</w:t>
      </w:r>
      <w:r w:rsidR="006D2823" w:rsidRPr="005645A1">
        <w:rPr>
          <w:sz w:val="24"/>
          <w:szCs w:val="24"/>
        </w:rPr>
        <w:t>. Порядок применения показателей результативности деятельности медицинской организации.</w:t>
      </w:r>
    </w:p>
    <w:p w:rsidR="00BD619F" w:rsidRPr="003C7DAC" w:rsidRDefault="00BD619F" w:rsidP="00BD619F">
      <w:pPr>
        <w:spacing w:before="120"/>
        <w:ind w:firstLine="851"/>
        <w:jc w:val="both"/>
        <w:rPr>
          <w:sz w:val="24"/>
          <w:szCs w:val="24"/>
        </w:rPr>
      </w:pPr>
      <w:r w:rsidRPr="002F6A4F">
        <w:rPr>
          <w:sz w:val="24"/>
          <w:szCs w:val="24"/>
        </w:rPr>
        <w:t>3.</w:t>
      </w:r>
      <w:r w:rsidR="0054096D" w:rsidRPr="002F6A4F">
        <w:rPr>
          <w:sz w:val="24"/>
          <w:szCs w:val="24"/>
        </w:rPr>
        <w:t>5</w:t>
      </w:r>
      <w:r w:rsidRPr="002F6A4F">
        <w:rPr>
          <w:sz w:val="24"/>
          <w:szCs w:val="24"/>
        </w:rPr>
        <w:t xml:space="preserve">. </w:t>
      </w:r>
      <w:r w:rsidR="00A72C09" w:rsidRPr="00A72C09">
        <w:rPr>
          <w:sz w:val="24"/>
        </w:rPr>
        <w:t xml:space="preserve">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</w:t>
      </w:r>
      <w:r w:rsidR="00A72C09" w:rsidRPr="003C7DAC">
        <w:rPr>
          <w:sz w:val="24"/>
        </w:rPr>
        <w:t>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54096D" w:rsidRPr="003C7DAC">
        <w:rPr>
          <w:sz w:val="24"/>
        </w:rPr>
        <w:t>), действующий с 01.1</w:t>
      </w:r>
      <w:r w:rsidR="003C7DAC">
        <w:rPr>
          <w:sz w:val="24"/>
        </w:rPr>
        <w:t>2</w:t>
      </w:r>
      <w:r w:rsidR="0054096D" w:rsidRPr="003C7DAC">
        <w:rPr>
          <w:sz w:val="24"/>
        </w:rPr>
        <w:t>.2025г</w:t>
      </w:r>
      <w:r w:rsidRPr="003C7DAC">
        <w:rPr>
          <w:sz w:val="24"/>
          <w:szCs w:val="24"/>
        </w:rPr>
        <w:t>.</w:t>
      </w:r>
    </w:p>
    <w:p w:rsidR="008B480A" w:rsidRPr="003C7DAC" w:rsidRDefault="006D2823" w:rsidP="008B480A">
      <w:pPr>
        <w:spacing w:before="120"/>
        <w:ind w:firstLine="851"/>
        <w:jc w:val="both"/>
        <w:rPr>
          <w:sz w:val="24"/>
          <w:szCs w:val="24"/>
        </w:rPr>
      </w:pPr>
      <w:r w:rsidRPr="003C7DAC">
        <w:rPr>
          <w:sz w:val="24"/>
          <w:szCs w:val="24"/>
        </w:rPr>
        <w:t>4</w:t>
      </w:r>
      <w:r w:rsidR="00625986" w:rsidRPr="003C7DAC">
        <w:rPr>
          <w:sz w:val="24"/>
          <w:szCs w:val="24"/>
        </w:rPr>
        <w:t xml:space="preserve">. </w:t>
      </w:r>
      <w:r w:rsidR="00257EB9" w:rsidRPr="003C7DAC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3C7DAC">
        <w:rPr>
          <w:sz w:val="24"/>
          <w:szCs w:val="24"/>
        </w:rPr>
        <w:t xml:space="preserve"> </w:t>
      </w:r>
      <w:r w:rsidR="00F41E26" w:rsidRPr="005645A1">
        <w:rPr>
          <w:sz w:val="24"/>
          <w:szCs w:val="24"/>
        </w:rPr>
        <w:t>и распространяется на правоотношения, возни</w:t>
      </w:r>
      <w:r w:rsidR="005645A1" w:rsidRPr="005645A1">
        <w:rPr>
          <w:sz w:val="24"/>
          <w:szCs w:val="24"/>
        </w:rPr>
        <w:t>кшие с 19.11</w:t>
      </w:r>
      <w:r w:rsidR="00F41E26" w:rsidRPr="005645A1">
        <w:rPr>
          <w:sz w:val="24"/>
          <w:szCs w:val="24"/>
        </w:rPr>
        <w:t>.202</w:t>
      </w:r>
      <w:r w:rsidR="00FB1F36" w:rsidRPr="005645A1">
        <w:rPr>
          <w:sz w:val="24"/>
          <w:szCs w:val="24"/>
        </w:rPr>
        <w:t>5</w:t>
      </w:r>
      <w:r w:rsidR="00FD7304">
        <w:rPr>
          <w:sz w:val="24"/>
          <w:szCs w:val="24"/>
        </w:rPr>
        <w:t xml:space="preserve">, за исключением </w:t>
      </w:r>
      <w:r w:rsidR="00FD7304" w:rsidRPr="00894B47">
        <w:rPr>
          <w:sz w:val="24"/>
          <w:szCs w:val="24"/>
        </w:rPr>
        <w:t>подпунктов</w:t>
      </w:r>
      <w:r w:rsidR="003C7DAC">
        <w:rPr>
          <w:sz w:val="24"/>
          <w:szCs w:val="24"/>
        </w:rPr>
        <w:t xml:space="preserve"> </w:t>
      </w:r>
      <w:r w:rsidR="006B2F9F" w:rsidRPr="003C7DAC">
        <w:rPr>
          <w:sz w:val="24"/>
          <w:szCs w:val="24"/>
        </w:rPr>
        <w:t>2.1,</w:t>
      </w:r>
      <w:r w:rsidR="003C7DAC">
        <w:rPr>
          <w:sz w:val="24"/>
          <w:szCs w:val="24"/>
        </w:rPr>
        <w:t xml:space="preserve"> 2.6,</w:t>
      </w:r>
      <w:r w:rsidR="006B2F9F" w:rsidRPr="003C7DAC">
        <w:rPr>
          <w:sz w:val="24"/>
          <w:szCs w:val="24"/>
        </w:rPr>
        <w:t xml:space="preserve"> 3.1</w:t>
      </w:r>
      <w:r w:rsidR="003C7DAC">
        <w:rPr>
          <w:sz w:val="24"/>
          <w:szCs w:val="24"/>
        </w:rPr>
        <w:t>, 3.5</w:t>
      </w:r>
      <w:r w:rsidR="006B2F9F" w:rsidRPr="003C7DAC">
        <w:rPr>
          <w:sz w:val="24"/>
          <w:szCs w:val="24"/>
        </w:rPr>
        <w:t xml:space="preserve"> настоящего Дополнительного соглашения, действия которых распространяются на правоотношения, возникшие с 01.12.2025</w:t>
      </w:r>
      <w:r w:rsidR="008B480A" w:rsidRPr="003C7DAC">
        <w:rPr>
          <w:sz w:val="24"/>
          <w:szCs w:val="24"/>
        </w:rPr>
        <w:t>.</w:t>
      </w:r>
    </w:p>
    <w:p w:rsidR="008A5AF1" w:rsidRPr="00894B47" w:rsidRDefault="006D2823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3C7DAC">
        <w:rPr>
          <w:sz w:val="24"/>
          <w:szCs w:val="24"/>
        </w:rPr>
        <w:t>5</w:t>
      </w:r>
      <w:r w:rsidR="008A5AF1" w:rsidRPr="003C7DAC">
        <w:rPr>
          <w:sz w:val="24"/>
          <w:szCs w:val="24"/>
        </w:rPr>
        <w:t xml:space="preserve">. Представители сторон, участвующие в подписании Тарифного соглашения, включенные в состав </w:t>
      </w:r>
      <w:r w:rsidR="008A5AF1" w:rsidRPr="00894B47">
        <w:rPr>
          <w:sz w:val="24"/>
          <w:szCs w:val="24"/>
        </w:rPr>
        <w:t>Комиссии по разработке ТПОМС:</w:t>
      </w:r>
    </w:p>
    <w:p w:rsidR="00CB0515" w:rsidRPr="00894B47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894B47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6F36C0" w:rsidRPr="00894B47" w:rsidRDefault="006F36C0" w:rsidP="005745C0">
      <w:pPr>
        <w:tabs>
          <w:tab w:val="left" w:pos="-180"/>
        </w:tabs>
        <w:spacing w:before="360"/>
        <w:jc w:val="both"/>
        <w:rPr>
          <w:sz w:val="24"/>
        </w:rPr>
      </w:pPr>
    </w:p>
    <w:p w:rsidR="005745C0" w:rsidRPr="00894B47" w:rsidRDefault="005745C0" w:rsidP="005745C0">
      <w:pPr>
        <w:tabs>
          <w:tab w:val="left" w:pos="-180"/>
        </w:tabs>
        <w:spacing w:before="360"/>
        <w:jc w:val="both"/>
        <w:rPr>
          <w:sz w:val="24"/>
        </w:rPr>
      </w:pPr>
      <w:r w:rsidRPr="00894B47">
        <w:rPr>
          <w:sz w:val="24"/>
        </w:rPr>
        <w:t xml:space="preserve">Заместитель Председателя </w:t>
      </w:r>
    </w:p>
    <w:p w:rsidR="005745C0" w:rsidRPr="00894B47" w:rsidRDefault="005745C0" w:rsidP="005745C0">
      <w:pPr>
        <w:tabs>
          <w:tab w:val="left" w:pos="-180"/>
        </w:tabs>
        <w:jc w:val="both"/>
        <w:rPr>
          <w:sz w:val="24"/>
        </w:rPr>
      </w:pPr>
      <w:r w:rsidRPr="00894B47">
        <w:rPr>
          <w:sz w:val="24"/>
        </w:rPr>
        <w:t xml:space="preserve">Правительства – Министр здравоохранения </w:t>
      </w:r>
    </w:p>
    <w:p w:rsidR="005745C0" w:rsidRPr="00894B47" w:rsidRDefault="005745C0" w:rsidP="005745C0">
      <w:pPr>
        <w:tabs>
          <w:tab w:val="left" w:pos="-180"/>
        </w:tabs>
        <w:jc w:val="both"/>
        <w:rPr>
          <w:sz w:val="24"/>
        </w:rPr>
      </w:pPr>
      <w:r w:rsidRPr="00894B47">
        <w:rPr>
          <w:sz w:val="24"/>
        </w:rPr>
        <w:t>Пензенской области (председатель Комиссии)             __________________/ В.В. Космачев</w:t>
      </w:r>
    </w:p>
    <w:p w:rsidR="00077A22" w:rsidRDefault="00077A22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</w:p>
    <w:p w:rsidR="005745C0" w:rsidRPr="00894B47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>Заместитель Министра здравоохранения</w:t>
      </w:r>
    </w:p>
    <w:p w:rsidR="005745C0" w:rsidRPr="00894B47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>Пензенской области                                                          __________________/ Н.Ю.Тюгаева</w:t>
      </w:r>
    </w:p>
    <w:p w:rsidR="005745C0" w:rsidRPr="00894B47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 xml:space="preserve">Начальник отдела государственных гарантий ОМС  </w:t>
      </w:r>
    </w:p>
    <w:p w:rsidR="005745C0" w:rsidRPr="00894B47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 xml:space="preserve">и целевых программ Министерства здравоохранения </w:t>
      </w:r>
    </w:p>
    <w:p w:rsidR="005745C0" w:rsidRPr="00894B47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894B47">
        <w:rPr>
          <w:rFonts w:eastAsiaTheme="minorEastAsia"/>
          <w:sz w:val="24"/>
          <w:szCs w:val="24"/>
        </w:rPr>
        <w:t>Пензенской области                                                          _______________/ О.А. Евдокимова</w:t>
      </w:r>
    </w:p>
    <w:p w:rsidR="005B6BBF" w:rsidRPr="00894B47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894B47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894B47" w:rsidRDefault="005B6BBF" w:rsidP="005B6BBF">
      <w:pPr>
        <w:pStyle w:val="a3"/>
        <w:spacing w:before="360"/>
        <w:rPr>
          <w:sz w:val="24"/>
          <w:szCs w:val="24"/>
        </w:rPr>
      </w:pPr>
      <w:r w:rsidRPr="00894B47">
        <w:rPr>
          <w:sz w:val="24"/>
          <w:szCs w:val="24"/>
        </w:rPr>
        <w:t xml:space="preserve">Директор ТФОМС </w:t>
      </w:r>
    </w:p>
    <w:p w:rsidR="005B6BBF" w:rsidRPr="00894B47" w:rsidRDefault="005B6BBF" w:rsidP="005B6BBF">
      <w:pPr>
        <w:pStyle w:val="a3"/>
        <w:rPr>
          <w:sz w:val="24"/>
          <w:szCs w:val="24"/>
        </w:rPr>
      </w:pPr>
      <w:r w:rsidRPr="00894B47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894B47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894B47">
        <w:rPr>
          <w:sz w:val="24"/>
          <w:szCs w:val="24"/>
        </w:rPr>
        <w:t>Начальник управления по формированию</w:t>
      </w:r>
    </w:p>
    <w:p w:rsidR="005B6BBF" w:rsidRPr="00894B47" w:rsidRDefault="005B6BBF" w:rsidP="005B6BBF">
      <w:pPr>
        <w:pStyle w:val="a3"/>
        <w:ind w:left="6"/>
        <w:rPr>
          <w:sz w:val="24"/>
          <w:szCs w:val="24"/>
        </w:rPr>
      </w:pPr>
      <w:r w:rsidRPr="00894B47">
        <w:rPr>
          <w:sz w:val="24"/>
          <w:szCs w:val="24"/>
        </w:rPr>
        <w:t>и финансированию ТП ОМС</w:t>
      </w:r>
    </w:p>
    <w:p w:rsidR="005B6BBF" w:rsidRPr="00894B47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894B47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894B47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894B47">
        <w:rPr>
          <w:sz w:val="24"/>
          <w:szCs w:val="24"/>
        </w:rPr>
        <w:t xml:space="preserve">Начальник отдела экономического </w:t>
      </w:r>
    </w:p>
    <w:p w:rsidR="005B6BBF" w:rsidRPr="00894B47" w:rsidRDefault="005B6BBF" w:rsidP="005B6BBF">
      <w:pPr>
        <w:pStyle w:val="a3"/>
        <w:ind w:left="6"/>
        <w:rPr>
          <w:sz w:val="24"/>
          <w:szCs w:val="24"/>
        </w:rPr>
      </w:pPr>
      <w:r w:rsidRPr="00894B47">
        <w:rPr>
          <w:sz w:val="24"/>
          <w:szCs w:val="24"/>
        </w:rPr>
        <w:t xml:space="preserve">обоснования, формирования и анализа </w:t>
      </w:r>
    </w:p>
    <w:p w:rsidR="005B6BBF" w:rsidRPr="00894B47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894B47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5B6BBF" w:rsidRPr="00894B47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894B47">
        <w:rPr>
          <w:sz w:val="24"/>
          <w:szCs w:val="24"/>
        </w:rPr>
        <w:t>От страховых медицинских организаций:</w:t>
      </w:r>
    </w:p>
    <w:p w:rsidR="005745C0" w:rsidRPr="00894B47" w:rsidRDefault="005745C0" w:rsidP="005745C0">
      <w:pPr>
        <w:pStyle w:val="a8"/>
        <w:tabs>
          <w:tab w:val="left" w:pos="2959"/>
          <w:tab w:val="left" w:pos="6237"/>
          <w:tab w:val="left" w:pos="7655"/>
        </w:tabs>
        <w:spacing w:before="360"/>
        <w:ind w:firstLine="0"/>
      </w:pPr>
      <w:r w:rsidRPr="00894B47">
        <w:t>Директор</w:t>
      </w:r>
      <w:r w:rsidRPr="00894B47">
        <w:rPr>
          <w:lang w:eastAsia="en-US"/>
        </w:rPr>
        <w:t xml:space="preserve"> филиала</w:t>
      </w:r>
      <w:r w:rsidRPr="00894B47">
        <w:t xml:space="preserve"> АО «МАКС-М» в г. Пензе               _______________/ Д.А. Гагаринский</w:t>
      </w:r>
    </w:p>
    <w:p w:rsidR="005745C0" w:rsidRPr="00894B47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894B47">
        <w:rPr>
          <w:sz w:val="24"/>
        </w:rPr>
        <w:t xml:space="preserve">Директор </w:t>
      </w:r>
      <w:r w:rsidRPr="00894B47">
        <w:rPr>
          <w:sz w:val="24"/>
          <w:szCs w:val="24"/>
        </w:rPr>
        <w:t>АСП ООО «Ка</w:t>
      </w:r>
      <w:r w:rsidR="00F974E0" w:rsidRPr="00894B47">
        <w:rPr>
          <w:sz w:val="24"/>
          <w:szCs w:val="24"/>
        </w:rPr>
        <w:t xml:space="preserve">питал Медицинское Страхование» </w:t>
      </w:r>
      <w:r w:rsidRPr="00894B47">
        <w:rPr>
          <w:sz w:val="24"/>
          <w:szCs w:val="24"/>
        </w:rPr>
        <w:t xml:space="preserve">- </w:t>
      </w:r>
    </w:p>
    <w:p w:rsidR="005745C0" w:rsidRPr="00894B47" w:rsidRDefault="005745C0" w:rsidP="005745C0">
      <w:pPr>
        <w:ind w:right="-6"/>
        <w:jc w:val="both"/>
        <w:rPr>
          <w:sz w:val="24"/>
        </w:rPr>
      </w:pPr>
      <w:r w:rsidRPr="00894B47">
        <w:rPr>
          <w:sz w:val="24"/>
          <w:szCs w:val="24"/>
        </w:rPr>
        <w:t xml:space="preserve">филиала в Пензенской области </w:t>
      </w:r>
      <w:r w:rsidRPr="00894B47">
        <w:rPr>
          <w:sz w:val="24"/>
        </w:rPr>
        <w:t xml:space="preserve">                                        _______________/ И.А. Грешникова </w:t>
      </w:r>
    </w:p>
    <w:p w:rsidR="005745C0" w:rsidRPr="00894B47" w:rsidRDefault="005745C0" w:rsidP="00666742">
      <w:pPr>
        <w:pStyle w:val="Style5"/>
        <w:widowControl/>
        <w:tabs>
          <w:tab w:val="left" w:pos="7511"/>
        </w:tabs>
        <w:spacing w:before="240"/>
        <w:ind w:right="1843"/>
        <w:rPr>
          <w:rStyle w:val="FontStyle37"/>
          <w:b w:val="0"/>
          <w:sz w:val="24"/>
          <w:szCs w:val="24"/>
        </w:rPr>
      </w:pPr>
      <w:r w:rsidRPr="00894B47">
        <w:rPr>
          <w:rStyle w:val="FontStyle37"/>
          <w:b w:val="0"/>
          <w:sz w:val="24"/>
          <w:szCs w:val="24"/>
        </w:rPr>
        <w:t xml:space="preserve">Ведущий экономист АСП ООО «Капитал Медицинское </w:t>
      </w:r>
    </w:p>
    <w:p w:rsidR="005745C0" w:rsidRPr="00894B47" w:rsidRDefault="005745C0" w:rsidP="005745C0">
      <w:pPr>
        <w:pStyle w:val="Style5"/>
        <w:widowControl/>
        <w:ind w:right="-2"/>
      </w:pPr>
      <w:r w:rsidRPr="00894B47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894B47">
        <w:rPr>
          <w:b/>
        </w:rPr>
        <w:t xml:space="preserve">                      </w:t>
      </w:r>
      <w:r w:rsidRPr="00894B47">
        <w:rPr>
          <w:b/>
          <w:i/>
        </w:rPr>
        <w:t xml:space="preserve">_______________/ </w:t>
      </w:r>
      <w:r w:rsidRPr="00894B47">
        <w:rPr>
          <w:rStyle w:val="FontStyle37"/>
          <w:b w:val="0"/>
          <w:sz w:val="24"/>
          <w:szCs w:val="24"/>
        </w:rPr>
        <w:t>Е</w:t>
      </w:r>
      <w:r w:rsidRPr="00894B47">
        <w:rPr>
          <w:rStyle w:val="FontStyle37"/>
          <w:b w:val="0"/>
          <w:i/>
          <w:sz w:val="24"/>
          <w:szCs w:val="24"/>
        </w:rPr>
        <w:t>.</w:t>
      </w:r>
      <w:r w:rsidRPr="00894B47">
        <w:rPr>
          <w:rStyle w:val="FontStyle35"/>
          <w:sz w:val="24"/>
          <w:szCs w:val="24"/>
        </w:rPr>
        <w:t>В. Баева</w:t>
      </w:r>
    </w:p>
    <w:p w:rsidR="005B6BBF" w:rsidRPr="00894B47" w:rsidRDefault="005B6BBF" w:rsidP="004D736F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894B47">
        <w:rPr>
          <w:sz w:val="24"/>
          <w:szCs w:val="24"/>
        </w:rPr>
        <w:t>От профессиональных медицинских союзов:</w:t>
      </w:r>
    </w:p>
    <w:p w:rsidR="005745C0" w:rsidRPr="00894B47" w:rsidRDefault="005745C0" w:rsidP="005745C0">
      <w:pPr>
        <w:spacing w:before="360"/>
        <w:jc w:val="both"/>
        <w:rPr>
          <w:sz w:val="24"/>
          <w:szCs w:val="24"/>
        </w:rPr>
      </w:pPr>
      <w:r w:rsidRPr="00894B47">
        <w:rPr>
          <w:sz w:val="24"/>
          <w:szCs w:val="24"/>
        </w:rPr>
        <w:t>Председатель областной организации</w:t>
      </w:r>
    </w:p>
    <w:p w:rsidR="005745C0" w:rsidRPr="00894B47" w:rsidRDefault="005745C0" w:rsidP="005745C0">
      <w:pPr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Профсоюза работников здравоохранения </w:t>
      </w:r>
    </w:p>
    <w:p w:rsidR="005745C0" w:rsidRPr="00894B47" w:rsidRDefault="005745C0" w:rsidP="005745C0">
      <w:pPr>
        <w:tabs>
          <w:tab w:val="left" w:pos="5670"/>
        </w:tabs>
        <w:jc w:val="both"/>
        <w:rPr>
          <w:sz w:val="24"/>
          <w:szCs w:val="24"/>
        </w:rPr>
      </w:pPr>
      <w:r w:rsidRPr="00894B47">
        <w:rPr>
          <w:sz w:val="24"/>
          <w:szCs w:val="24"/>
        </w:rPr>
        <w:t>Российской Федерации                                                   ___________________/ Г.А. Попадюк</w:t>
      </w:r>
    </w:p>
    <w:p w:rsidR="005745C0" w:rsidRPr="00894B47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Правовой инспектор труда ЦК Профсоюза </w:t>
      </w:r>
    </w:p>
    <w:p w:rsidR="005745C0" w:rsidRPr="00894B47" w:rsidRDefault="005745C0" w:rsidP="005745C0">
      <w:pPr>
        <w:ind w:right="-6"/>
        <w:jc w:val="both"/>
        <w:rPr>
          <w:i/>
          <w:sz w:val="24"/>
          <w:szCs w:val="24"/>
        </w:rPr>
      </w:pPr>
      <w:r w:rsidRPr="00894B47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745C0" w:rsidRPr="00894B47" w:rsidRDefault="005745C0" w:rsidP="005745C0">
      <w:pPr>
        <w:spacing w:before="240"/>
        <w:ind w:right="-6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Председатель первичной профсоюзной организации </w:t>
      </w:r>
    </w:p>
    <w:p w:rsidR="005745C0" w:rsidRPr="00894B47" w:rsidRDefault="00F57ED8" w:rsidP="005745C0">
      <w:pPr>
        <w:ind w:right="-6"/>
        <w:jc w:val="both"/>
        <w:rPr>
          <w:sz w:val="24"/>
          <w:szCs w:val="24"/>
        </w:rPr>
      </w:pPr>
      <w:r w:rsidRPr="00894B47">
        <w:rPr>
          <w:sz w:val="24"/>
          <w:szCs w:val="24"/>
        </w:rPr>
        <w:t xml:space="preserve">ГБУЗ «Городская детская поликлиника»                     </w:t>
      </w:r>
      <w:r w:rsidR="005745C0" w:rsidRPr="00894B47">
        <w:rPr>
          <w:sz w:val="24"/>
          <w:szCs w:val="24"/>
        </w:rPr>
        <w:t xml:space="preserve">__________________/ </w:t>
      </w:r>
      <w:r w:rsidRPr="00894B47">
        <w:rPr>
          <w:sz w:val="24"/>
          <w:szCs w:val="24"/>
        </w:rPr>
        <w:t>М.Б. Ермолаева</w:t>
      </w:r>
    </w:p>
    <w:p w:rsidR="005B6BBF" w:rsidRPr="00894B47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894B47">
        <w:rPr>
          <w:sz w:val="24"/>
          <w:szCs w:val="24"/>
        </w:rPr>
        <w:lastRenderedPageBreak/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745C0" w:rsidRPr="00894B47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894B47">
        <w:t xml:space="preserve">Председатель региональной общественной организации по защите </w:t>
      </w:r>
    </w:p>
    <w:p w:rsidR="005745C0" w:rsidRPr="00894B47" w:rsidRDefault="005745C0" w:rsidP="005745C0">
      <w:pPr>
        <w:pStyle w:val="a8"/>
        <w:tabs>
          <w:tab w:val="num" w:pos="720"/>
        </w:tabs>
        <w:ind w:right="-3" w:firstLine="0"/>
      </w:pPr>
      <w:r w:rsidRPr="00894B47">
        <w:t xml:space="preserve">прав и законных интересов медицинских и фармацевтических 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</w:pPr>
      <w:r w:rsidRPr="00894B47">
        <w:t xml:space="preserve">работников «Врачебная палата» Пензенской области, главный врач 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</w:pPr>
      <w:r w:rsidRPr="00894B47">
        <w:t xml:space="preserve">ГБУЗ «Пензенская областная детская клиническая </w:t>
      </w:r>
    </w:p>
    <w:p w:rsidR="005745C0" w:rsidRPr="00894B47" w:rsidRDefault="005745C0" w:rsidP="005745C0">
      <w:pPr>
        <w:pStyle w:val="a8"/>
        <w:tabs>
          <w:tab w:val="num" w:pos="720"/>
          <w:tab w:val="left" w:pos="6237"/>
          <w:tab w:val="left" w:pos="8222"/>
        </w:tabs>
        <w:ind w:right="-6" w:firstLine="0"/>
      </w:pPr>
      <w:r w:rsidRPr="00894B47">
        <w:t>больница им. Н.Ф. Филатова»                                               _______________/ М.С. Баженов</w:t>
      </w:r>
    </w:p>
    <w:p w:rsidR="005745C0" w:rsidRPr="00894B47" w:rsidRDefault="005745C0" w:rsidP="005745C0">
      <w:pPr>
        <w:pStyle w:val="a8"/>
        <w:tabs>
          <w:tab w:val="num" w:pos="720"/>
        </w:tabs>
        <w:spacing w:before="360"/>
        <w:ind w:right="-6" w:firstLine="0"/>
      </w:pPr>
      <w:r w:rsidRPr="00894B47">
        <w:t xml:space="preserve">Член региональной общественной организации по защите прав и </w:t>
      </w:r>
    </w:p>
    <w:p w:rsidR="005745C0" w:rsidRPr="00894B47" w:rsidRDefault="005745C0" w:rsidP="005745C0">
      <w:pPr>
        <w:pStyle w:val="a8"/>
        <w:tabs>
          <w:tab w:val="num" w:pos="720"/>
        </w:tabs>
        <w:ind w:right="-3" w:firstLine="0"/>
      </w:pPr>
      <w:r w:rsidRPr="00894B47">
        <w:t xml:space="preserve">законных интересов медицинских и фармацевтических работников 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</w:pPr>
      <w:r w:rsidRPr="00894B47">
        <w:t xml:space="preserve">«Врачебная палата» Пензенской области, главный врач 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  <w:rPr>
          <w:szCs w:val="24"/>
        </w:rPr>
      </w:pPr>
      <w:r w:rsidRPr="00894B47">
        <w:rPr>
          <w:szCs w:val="24"/>
        </w:rPr>
        <w:t>ГБУЗ «Пензенский областной госпиталь</w:t>
      </w:r>
    </w:p>
    <w:p w:rsidR="005745C0" w:rsidRPr="00894B47" w:rsidRDefault="005745C0" w:rsidP="005745C0">
      <w:pPr>
        <w:pStyle w:val="a8"/>
        <w:tabs>
          <w:tab w:val="num" w:pos="720"/>
        </w:tabs>
        <w:ind w:right="-6" w:firstLine="0"/>
        <w:rPr>
          <w:i/>
        </w:rPr>
      </w:pPr>
      <w:r w:rsidRPr="00894B47">
        <w:rPr>
          <w:szCs w:val="24"/>
        </w:rPr>
        <w:t xml:space="preserve">для  ветеранов войн»                                                    </w:t>
      </w:r>
      <w:r w:rsidRPr="00894B47">
        <w:t>_______________/ В.А. Аббакумов</w:t>
      </w:r>
    </w:p>
    <w:p w:rsidR="009D39F3" w:rsidRDefault="009D39F3" w:rsidP="005745C0">
      <w:pPr>
        <w:pStyle w:val="a8"/>
        <w:tabs>
          <w:tab w:val="num" w:pos="720"/>
        </w:tabs>
        <w:spacing w:before="240"/>
        <w:ind w:right="-6" w:firstLine="0"/>
      </w:pPr>
    </w:p>
    <w:p w:rsidR="005745C0" w:rsidRPr="00894B47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894B47">
        <w:t xml:space="preserve">Член региональной общественной организации по защите прав и </w:t>
      </w:r>
    </w:p>
    <w:p w:rsidR="005745C0" w:rsidRPr="00894B47" w:rsidRDefault="005745C0" w:rsidP="005745C0">
      <w:pPr>
        <w:pStyle w:val="a8"/>
        <w:tabs>
          <w:tab w:val="num" w:pos="720"/>
        </w:tabs>
        <w:ind w:right="-3" w:firstLine="0"/>
      </w:pPr>
      <w:r w:rsidRPr="00894B47">
        <w:t xml:space="preserve">законных интересов медицинских и фармацевтических работников </w:t>
      </w:r>
    </w:p>
    <w:p w:rsidR="005745C0" w:rsidRPr="00894B47" w:rsidRDefault="005745C0" w:rsidP="005745C0">
      <w:pPr>
        <w:pStyle w:val="a8"/>
        <w:tabs>
          <w:tab w:val="num" w:pos="720"/>
        </w:tabs>
        <w:ind w:right="-3" w:firstLine="0"/>
      </w:pPr>
      <w:r w:rsidRPr="00894B47">
        <w:t xml:space="preserve">«Врачебная палата» Пензенской области, главный врач </w:t>
      </w:r>
    </w:p>
    <w:p w:rsidR="005745C0" w:rsidRPr="00894B47" w:rsidRDefault="005745C0" w:rsidP="005745C0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</w:pPr>
      <w:r w:rsidRPr="00894B47">
        <w:t>ГАУЗ Пензенской области «Пензенская</w:t>
      </w:r>
    </w:p>
    <w:p w:rsidR="008A1927" w:rsidRPr="00E72488" w:rsidRDefault="005745C0" w:rsidP="001301A8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  <w:rPr>
          <w:rStyle w:val="FontStyle37"/>
          <w:b w:val="0"/>
          <w:sz w:val="24"/>
          <w:szCs w:val="24"/>
        </w:rPr>
      </w:pPr>
      <w:r w:rsidRPr="00894B47">
        <w:t>стоматологическая поликлиника»</w:t>
      </w:r>
      <w:r w:rsidRPr="00894B47">
        <w:rPr>
          <w:b/>
        </w:rPr>
        <w:t xml:space="preserve">                                       _______________/ </w:t>
      </w:r>
      <w:r w:rsidRPr="00894B47">
        <w:t>Е.А. Блащук</w:t>
      </w:r>
    </w:p>
    <w:sectPr w:rsidR="008A1927" w:rsidRPr="00E72488" w:rsidSect="00707C77">
      <w:footerReference w:type="even" r:id="rId8"/>
      <w:pgSz w:w="11906" w:h="16838"/>
      <w:pgMar w:top="1559" w:right="851" w:bottom="155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576073"/>
    <w:multiLevelType w:val="hybridMultilevel"/>
    <w:tmpl w:val="50AAE84E"/>
    <w:lvl w:ilvl="0" w:tplc="6B261C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1F0A"/>
    <w:rsid w:val="00002238"/>
    <w:rsid w:val="00002240"/>
    <w:rsid w:val="00002632"/>
    <w:rsid w:val="00002A4D"/>
    <w:rsid w:val="00002C68"/>
    <w:rsid w:val="00002DF6"/>
    <w:rsid w:val="00002E9F"/>
    <w:rsid w:val="00002F99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80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AEE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A8A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A08"/>
    <w:rsid w:val="00040BD7"/>
    <w:rsid w:val="00040F4D"/>
    <w:rsid w:val="0004101C"/>
    <w:rsid w:val="000413D1"/>
    <w:rsid w:val="000414FE"/>
    <w:rsid w:val="000417F0"/>
    <w:rsid w:val="00041CD0"/>
    <w:rsid w:val="0004243F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135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7AC"/>
    <w:rsid w:val="00054868"/>
    <w:rsid w:val="00054A99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11"/>
    <w:rsid w:val="00076C6B"/>
    <w:rsid w:val="0007717A"/>
    <w:rsid w:val="000772BD"/>
    <w:rsid w:val="00077987"/>
    <w:rsid w:val="00077994"/>
    <w:rsid w:val="00077A22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601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59E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91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AD1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33E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04D"/>
    <w:rsid w:val="000B349E"/>
    <w:rsid w:val="000B351C"/>
    <w:rsid w:val="000B356E"/>
    <w:rsid w:val="000B3966"/>
    <w:rsid w:val="000B42B9"/>
    <w:rsid w:val="000B44D5"/>
    <w:rsid w:val="000B476D"/>
    <w:rsid w:val="000B485B"/>
    <w:rsid w:val="000B4AF2"/>
    <w:rsid w:val="000B4E5B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1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638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29F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5FBE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8D2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09E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91"/>
    <w:rsid w:val="00127AD6"/>
    <w:rsid w:val="00127B3A"/>
    <w:rsid w:val="00127B4C"/>
    <w:rsid w:val="00127BCE"/>
    <w:rsid w:val="00130130"/>
    <w:rsid w:val="001301A8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1C73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3E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9C3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AF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210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20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B69"/>
    <w:rsid w:val="00197CED"/>
    <w:rsid w:val="00197D82"/>
    <w:rsid w:val="00197DBC"/>
    <w:rsid w:val="001A03B4"/>
    <w:rsid w:val="001A045A"/>
    <w:rsid w:val="001A0604"/>
    <w:rsid w:val="001A07B5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BB0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62F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874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3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943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2FF"/>
    <w:rsid w:val="001E63CC"/>
    <w:rsid w:val="001E64C2"/>
    <w:rsid w:val="001E65D1"/>
    <w:rsid w:val="001E6621"/>
    <w:rsid w:val="001E66A2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86A"/>
    <w:rsid w:val="001F1925"/>
    <w:rsid w:val="001F1973"/>
    <w:rsid w:val="001F1FE5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8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5DEA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722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37D89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4FA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178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1F21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2D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94E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23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20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4E66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1CA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8F3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1D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87"/>
    <w:rsid w:val="002E78A1"/>
    <w:rsid w:val="002E7ABA"/>
    <w:rsid w:val="002E7FCC"/>
    <w:rsid w:val="002F004F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4F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53"/>
    <w:rsid w:val="003207F8"/>
    <w:rsid w:val="00320FFA"/>
    <w:rsid w:val="0032104D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4C3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9F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06F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B8D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BA5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865"/>
    <w:rsid w:val="00371CA2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8B3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1F7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598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E3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1B3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92E"/>
    <w:rsid w:val="003B6C56"/>
    <w:rsid w:val="003B6E19"/>
    <w:rsid w:val="003B6E5F"/>
    <w:rsid w:val="003B73BB"/>
    <w:rsid w:val="003B74BC"/>
    <w:rsid w:val="003B773B"/>
    <w:rsid w:val="003B79DB"/>
    <w:rsid w:val="003B7A06"/>
    <w:rsid w:val="003B7C43"/>
    <w:rsid w:val="003B7C60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AC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5D6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C8E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AEF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5A4"/>
    <w:rsid w:val="004115B4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19E"/>
    <w:rsid w:val="00416625"/>
    <w:rsid w:val="00416761"/>
    <w:rsid w:val="0041695A"/>
    <w:rsid w:val="004169B6"/>
    <w:rsid w:val="00416AB2"/>
    <w:rsid w:val="0041700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250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683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313"/>
    <w:rsid w:val="004526AE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282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AA1"/>
    <w:rsid w:val="00470B63"/>
    <w:rsid w:val="004717BB"/>
    <w:rsid w:val="00471E32"/>
    <w:rsid w:val="00471F8F"/>
    <w:rsid w:val="00471F90"/>
    <w:rsid w:val="00472820"/>
    <w:rsid w:val="004728C4"/>
    <w:rsid w:val="00472DEF"/>
    <w:rsid w:val="00472DF7"/>
    <w:rsid w:val="004732C2"/>
    <w:rsid w:val="00473832"/>
    <w:rsid w:val="004740BA"/>
    <w:rsid w:val="00474497"/>
    <w:rsid w:val="004748D5"/>
    <w:rsid w:val="00474916"/>
    <w:rsid w:val="00474F2D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126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841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5E8C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D78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C"/>
    <w:rsid w:val="004C0A7F"/>
    <w:rsid w:val="004C0E22"/>
    <w:rsid w:val="004C1004"/>
    <w:rsid w:val="004C10AC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622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2EF"/>
    <w:rsid w:val="004D27FB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99B"/>
    <w:rsid w:val="004D4D2C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2A4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518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28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6ED"/>
    <w:rsid w:val="00514A7D"/>
    <w:rsid w:val="00514D58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0EDC"/>
    <w:rsid w:val="00531060"/>
    <w:rsid w:val="0053124E"/>
    <w:rsid w:val="0053147B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96D"/>
    <w:rsid w:val="00540BEA"/>
    <w:rsid w:val="00540C4A"/>
    <w:rsid w:val="00540E27"/>
    <w:rsid w:val="00541249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C08"/>
    <w:rsid w:val="00561E6A"/>
    <w:rsid w:val="00562172"/>
    <w:rsid w:val="00562A44"/>
    <w:rsid w:val="00563014"/>
    <w:rsid w:val="00563AFF"/>
    <w:rsid w:val="00563CBD"/>
    <w:rsid w:val="00563DE8"/>
    <w:rsid w:val="00563ED2"/>
    <w:rsid w:val="005644E3"/>
    <w:rsid w:val="005645A1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5C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05D"/>
    <w:rsid w:val="0058089B"/>
    <w:rsid w:val="00580D49"/>
    <w:rsid w:val="005811C3"/>
    <w:rsid w:val="00581BB8"/>
    <w:rsid w:val="00581BE4"/>
    <w:rsid w:val="00581EEB"/>
    <w:rsid w:val="0058275E"/>
    <w:rsid w:val="00582B50"/>
    <w:rsid w:val="00582DAD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611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5CE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E4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163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61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990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74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A43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5EC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0E45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96E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4D9D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742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52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144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2F9F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49F2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4F6B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2823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3F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5AF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6C0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56E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70B"/>
    <w:rsid w:val="00702BB3"/>
    <w:rsid w:val="007037FE"/>
    <w:rsid w:val="007040F1"/>
    <w:rsid w:val="00704105"/>
    <w:rsid w:val="0070415F"/>
    <w:rsid w:val="0070422F"/>
    <w:rsid w:val="00704CFD"/>
    <w:rsid w:val="007050FD"/>
    <w:rsid w:val="00705183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C77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C16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7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4A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712"/>
    <w:rsid w:val="007459E9"/>
    <w:rsid w:val="00745A8E"/>
    <w:rsid w:val="00746734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291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47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4C0F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41F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A32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EC2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5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28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7CB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C83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A88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59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A3C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0FE9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AEE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8E5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968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3FC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AF1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B47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97F42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80A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07D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8C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6E58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79D"/>
    <w:rsid w:val="00920AA1"/>
    <w:rsid w:val="00920EEA"/>
    <w:rsid w:val="00920F75"/>
    <w:rsid w:val="00921197"/>
    <w:rsid w:val="009216CD"/>
    <w:rsid w:val="0092174E"/>
    <w:rsid w:val="00921CF2"/>
    <w:rsid w:val="00921D0E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57EF3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22C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E53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00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633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1BBE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3"/>
    <w:rsid w:val="009D39FD"/>
    <w:rsid w:val="009D3B59"/>
    <w:rsid w:val="009D3ED1"/>
    <w:rsid w:val="009D40A6"/>
    <w:rsid w:val="009D412A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5FD0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1D5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997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C38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54F"/>
    <w:rsid w:val="00A41601"/>
    <w:rsid w:val="00A416D3"/>
    <w:rsid w:val="00A41B5F"/>
    <w:rsid w:val="00A41B69"/>
    <w:rsid w:val="00A41C06"/>
    <w:rsid w:val="00A41D2C"/>
    <w:rsid w:val="00A41F17"/>
    <w:rsid w:val="00A4220E"/>
    <w:rsid w:val="00A42436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78B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1B87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6BA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0FF9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88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C09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6FD5"/>
    <w:rsid w:val="00A77432"/>
    <w:rsid w:val="00A77687"/>
    <w:rsid w:val="00A776A7"/>
    <w:rsid w:val="00A77885"/>
    <w:rsid w:val="00A77AB8"/>
    <w:rsid w:val="00A77DC0"/>
    <w:rsid w:val="00A80131"/>
    <w:rsid w:val="00A802E6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772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8B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BD8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194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BE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1D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92E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A32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9BE"/>
    <w:rsid w:val="00B06CF7"/>
    <w:rsid w:val="00B07149"/>
    <w:rsid w:val="00B07375"/>
    <w:rsid w:val="00B0765D"/>
    <w:rsid w:val="00B07AB0"/>
    <w:rsid w:val="00B07D77"/>
    <w:rsid w:val="00B10073"/>
    <w:rsid w:val="00B103B0"/>
    <w:rsid w:val="00B10674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324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2AA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1CD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27F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4E0"/>
    <w:rsid w:val="00B54590"/>
    <w:rsid w:val="00B54778"/>
    <w:rsid w:val="00B5480E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1E9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2AE"/>
    <w:rsid w:val="00B81384"/>
    <w:rsid w:val="00B815AA"/>
    <w:rsid w:val="00B816F3"/>
    <w:rsid w:val="00B817A2"/>
    <w:rsid w:val="00B81959"/>
    <w:rsid w:val="00B81CA9"/>
    <w:rsid w:val="00B826E3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0A6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83C"/>
    <w:rsid w:val="00BB194F"/>
    <w:rsid w:val="00BB1A0D"/>
    <w:rsid w:val="00BB1E87"/>
    <w:rsid w:val="00BB1ED3"/>
    <w:rsid w:val="00BB1EE9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3C"/>
    <w:rsid w:val="00BC04C0"/>
    <w:rsid w:val="00BC05CA"/>
    <w:rsid w:val="00BC082E"/>
    <w:rsid w:val="00BC0D7B"/>
    <w:rsid w:val="00BC0F90"/>
    <w:rsid w:val="00BC102B"/>
    <w:rsid w:val="00BC1111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6D7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B7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9E5"/>
    <w:rsid w:val="00BD1BAD"/>
    <w:rsid w:val="00BD1CCE"/>
    <w:rsid w:val="00BD1FCB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19F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167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0F79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28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23"/>
    <w:rsid w:val="00C3359C"/>
    <w:rsid w:val="00C3391B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47C09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27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6E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5BD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5F1"/>
    <w:rsid w:val="00C7473D"/>
    <w:rsid w:val="00C74B5C"/>
    <w:rsid w:val="00C74BE7"/>
    <w:rsid w:val="00C74C28"/>
    <w:rsid w:val="00C751FF"/>
    <w:rsid w:val="00C756C6"/>
    <w:rsid w:val="00C75825"/>
    <w:rsid w:val="00C75D91"/>
    <w:rsid w:val="00C7632F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CF7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478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3C"/>
    <w:rsid w:val="00C955E5"/>
    <w:rsid w:val="00C9563D"/>
    <w:rsid w:val="00C957D9"/>
    <w:rsid w:val="00C95996"/>
    <w:rsid w:val="00C95BEB"/>
    <w:rsid w:val="00C96029"/>
    <w:rsid w:val="00C960A6"/>
    <w:rsid w:val="00C96318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5FB4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7FD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2F4C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A22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1B8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618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0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2ECA"/>
    <w:rsid w:val="00D42FF1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05D"/>
    <w:rsid w:val="00D551E4"/>
    <w:rsid w:val="00D55370"/>
    <w:rsid w:val="00D556EE"/>
    <w:rsid w:val="00D55B25"/>
    <w:rsid w:val="00D55CF8"/>
    <w:rsid w:val="00D55DC7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859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67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37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63D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8D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DCA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600"/>
    <w:rsid w:val="00DB6738"/>
    <w:rsid w:val="00DB676A"/>
    <w:rsid w:val="00DB6CDF"/>
    <w:rsid w:val="00DB6E95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0FCB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91B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6F8F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A26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9F6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0D7"/>
    <w:rsid w:val="00E2566A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3B8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488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B2B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5F4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7D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CC4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23D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DD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B7DC3"/>
    <w:rsid w:val="00EC013A"/>
    <w:rsid w:val="00EC0330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215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5A7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26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7EF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685"/>
    <w:rsid w:val="00F06DB3"/>
    <w:rsid w:val="00F071C4"/>
    <w:rsid w:val="00F079A9"/>
    <w:rsid w:val="00F07A09"/>
    <w:rsid w:val="00F1073C"/>
    <w:rsid w:val="00F108A7"/>
    <w:rsid w:val="00F10AE9"/>
    <w:rsid w:val="00F10EA1"/>
    <w:rsid w:val="00F10F40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30B"/>
    <w:rsid w:val="00F31437"/>
    <w:rsid w:val="00F31551"/>
    <w:rsid w:val="00F318FF"/>
    <w:rsid w:val="00F31ED6"/>
    <w:rsid w:val="00F31FEE"/>
    <w:rsid w:val="00F327D3"/>
    <w:rsid w:val="00F327F6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BA3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23A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57ED8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6D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3D2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79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0C4"/>
    <w:rsid w:val="00F8729B"/>
    <w:rsid w:val="00F87397"/>
    <w:rsid w:val="00F873E3"/>
    <w:rsid w:val="00F876DA"/>
    <w:rsid w:val="00F876FE"/>
    <w:rsid w:val="00F877FD"/>
    <w:rsid w:val="00F8790B"/>
    <w:rsid w:val="00F87DE0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6EFC"/>
    <w:rsid w:val="00F97038"/>
    <w:rsid w:val="00F97163"/>
    <w:rsid w:val="00F97312"/>
    <w:rsid w:val="00F974E0"/>
    <w:rsid w:val="00F97710"/>
    <w:rsid w:val="00F97863"/>
    <w:rsid w:val="00F978B3"/>
    <w:rsid w:val="00F97908"/>
    <w:rsid w:val="00F97ECC"/>
    <w:rsid w:val="00FA0D03"/>
    <w:rsid w:val="00FA0DC5"/>
    <w:rsid w:val="00FA10DA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49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1F36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9D2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04"/>
    <w:rsid w:val="00FD73BA"/>
    <w:rsid w:val="00FD7883"/>
    <w:rsid w:val="00FD7964"/>
    <w:rsid w:val="00FD7E5C"/>
    <w:rsid w:val="00FE0460"/>
    <w:rsid w:val="00FE07BB"/>
    <w:rsid w:val="00FE07C2"/>
    <w:rsid w:val="00FE0D6F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B6C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1B7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link w:val="a9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</w:pPr>
  </w:style>
  <w:style w:type="character" w:styleId="ae">
    <w:name w:val="page number"/>
    <w:basedOn w:val="a0"/>
  </w:style>
  <w:style w:type="paragraph" w:styleId="af">
    <w:name w:val="Balloon Text"/>
    <w:basedOn w:val="a"/>
    <w:link w:val="af0"/>
    <w:rsid w:val="003D67E2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2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b">
    <w:name w:val="Верхний колонтитул Знак"/>
    <w:link w:val="aa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4">
    <w:name w:val="Абзац списка Знак"/>
    <w:link w:val="af3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5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5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d">
    <w:name w:val="Нижний колонтитул Знак"/>
    <w:link w:val="ac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6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1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1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1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Другое_"/>
    <w:link w:val="af8"/>
    <w:rsid w:val="00EF66E0"/>
    <w:rPr>
      <w:shd w:val="clear" w:color="auto" w:fill="FFFFFF"/>
    </w:rPr>
  </w:style>
  <w:style w:type="paragraph" w:customStyle="1" w:styleId="af8">
    <w:name w:val="Другое"/>
    <w:basedOn w:val="a"/>
    <w:link w:val="af7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1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1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0">
    <w:name w:val="Текст выноски Знак"/>
    <w:link w:val="af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c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rsid w:val="005745C0"/>
    <w:rPr>
      <w:sz w:val="24"/>
    </w:rPr>
  </w:style>
  <w:style w:type="character" w:customStyle="1" w:styleId="FontStyle48">
    <w:name w:val="Font Style48"/>
    <w:basedOn w:val="a0"/>
    <w:uiPriority w:val="99"/>
    <w:rsid w:val="00A77432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basedOn w:val="a0"/>
    <w:uiPriority w:val="99"/>
    <w:rsid w:val="00251F21"/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251F21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37">
    <w:name w:val="Style37"/>
    <w:basedOn w:val="a"/>
    <w:uiPriority w:val="99"/>
    <w:rsid w:val="00456282"/>
    <w:pPr>
      <w:widowControl w:val="0"/>
      <w:autoSpaceDE w:val="0"/>
      <w:autoSpaceDN w:val="0"/>
      <w:adjustRightInd w:val="0"/>
      <w:spacing w:line="552" w:lineRule="exact"/>
    </w:pPr>
    <w:rPr>
      <w:rFonts w:eastAsiaTheme="minorEastAsia"/>
      <w:sz w:val="24"/>
      <w:szCs w:val="24"/>
    </w:rPr>
  </w:style>
  <w:style w:type="character" w:customStyle="1" w:styleId="FontStyle183">
    <w:name w:val="Font Style183"/>
    <w:basedOn w:val="a0"/>
    <w:uiPriority w:val="99"/>
    <w:rsid w:val="00456282"/>
    <w:rPr>
      <w:rFonts w:ascii="Times New Roman" w:hAnsi="Times New Roman" w:cs="Times New Roman"/>
      <w:sz w:val="24"/>
      <w:szCs w:val="24"/>
    </w:rPr>
  </w:style>
  <w:style w:type="character" w:customStyle="1" w:styleId="FontStyle194">
    <w:name w:val="Font Style194"/>
    <w:basedOn w:val="a0"/>
    <w:uiPriority w:val="99"/>
    <w:rsid w:val="00456282"/>
    <w:rPr>
      <w:rFonts w:ascii="Times New Roman" w:hAnsi="Times New Roman" w:cs="Times New Roman"/>
      <w:small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8AA1E-AE47-45A8-99F2-0497FD0E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8</Pages>
  <Words>3285</Words>
  <Characters>18730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1233</cp:revision>
  <cp:lastPrinted>2025-11-26T11:52:00Z</cp:lastPrinted>
  <dcterms:created xsi:type="dcterms:W3CDTF">2021-10-26T12:00:00Z</dcterms:created>
  <dcterms:modified xsi:type="dcterms:W3CDTF">2025-11-28T08:09:00Z</dcterms:modified>
</cp:coreProperties>
</file>